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8B" w:rsidRDefault="007163F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石油化工学院</w:t>
      </w:r>
    </w:p>
    <w:p w:rsidR="00322A8B" w:rsidRDefault="007163F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年“迎新年”教职工游园活动方案</w:t>
      </w:r>
    </w:p>
    <w:p w:rsidR="00322A8B" w:rsidRDefault="00322A8B">
      <w:pPr>
        <w:jc w:val="center"/>
        <w:rPr>
          <w:sz w:val="28"/>
          <w:szCs w:val="28"/>
        </w:rPr>
      </w:pP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室内游园项目奖励规则：每位老师有两次通关机会，每过一关均可获得一份奖品，凭通关卡片上的印章数换取奖品</w:t>
      </w: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一、绳来之福</w:t>
      </w:r>
    </w:p>
    <w:p w:rsidR="00322A8B" w:rsidRDefault="007163F0">
      <w:pPr>
        <w:rPr>
          <w:b/>
        </w:rPr>
      </w:pPr>
      <w:r>
        <w:rPr>
          <w:rFonts w:hint="eastAsia"/>
          <w:b/>
        </w:rPr>
        <w:t>规则：（三组进行）</w:t>
      </w:r>
    </w:p>
    <w:p w:rsidR="00322A8B" w:rsidRDefault="007163F0">
      <w:pPr>
        <w:pStyle w:val="1"/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每个人有三次机会，不间断的跳</w:t>
      </w:r>
      <w:r>
        <w:rPr>
          <w:rFonts w:hint="eastAsia"/>
        </w:rPr>
        <w:t>50</w:t>
      </w:r>
      <w:r>
        <w:rPr>
          <w:rFonts w:hint="eastAsia"/>
        </w:rPr>
        <w:t>下即挑战成功。</w:t>
      </w: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二、幸运圈套</w:t>
      </w:r>
    </w:p>
    <w:p w:rsidR="00322A8B" w:rsidRDefault="007163F0">
      <w:pPr>
        <w:rPr>
          <w:b/>
        </w:rPr>
      </w:pPr>
      <w:r>
        <w:rPr>
          <w:rFonts w:hint="eastAsia"/>
          <w:b/>
        </w:rPr>
        <w:t>规则：（一组进行）</w:t>
      </w:r>
    </w:p>
    <w:p w:rsidR="00322A8B" w:rsidRDefault="007163F0">
      <w:r>
        <w:t>1</w:t>
      </w:r>
      <w:r>
        <w:rPr>
          <w:rFonts w:hint="eastAsia"/>
        </w:rPr>
        <w:t>、在地上摆放十个空易拉罐。每个易拉罐之间的距离为二十厘米。</w:t>
      </w:r>
    </w:p>
    <w:p w:rsidR="00322A8B" w:rsidRDefault="007163F0">
      <w:r>
        <w:t>2</w:t>
      </w:r>
      <w:r>
        <w:rPr>
          <w:rFonts w:hint="eastAsia"/>
        </w:rPr>
        <w:t>、参赛者应站在离易拉罐一米远的地方，才能向易拉罐扔圈圈（圈圈的大小要适当）。</w:t>
      </w:r>
    </w:p>
    <w:p w:rsidR="00322A8B" w:rsidRDefault="007163F0">
      <w:r>
        <w:t>3</w:t>
      </w:r>
      <w:r>
        <w:rPr>
          <w:rFonts w:hint="eastAsia"/>
        </w:rPr>
        <w:t>、每个人有三次机会，扔中一个易拉罐即闯关成功。</w:t>
      </w: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三、喜从天降（飞镖）</w:t>
      </w:r>
    </w:p>
    <w:p w:rsidR="00322A8B" w:rsidRDefault="007163F0">
      <w:r>
        <w:rPr>
          <w:rFonts w:hint="eastAsia"/>
          <w:b/>
        </w:rPr>
        <w:t>规则：（三组同时进行）</w:t>
      </w:r>
      <w:r>
        <w:rPr>
          <w:rFonts w:hint="eastAsia"/>
        </w:rPr>
        <w:t>每人三只飞镖进行投掷，分值计算</w:t>
      </w:r>
      <w:r>
        <w:t> </w:t>
      </w:r>
    </w:p>
    <w:p w:rsidR="00322A8B" w:rsidRDefault="007163F0">
      <w:r>
        <w:t>1</w:t>
      </w:r>
      <w:r>
        <w:rPr>
          <w:rFonts w:hint="eastAsia"/>
        </w:rPr>
        <w:t>、正中间的红色圆心区是</w:t>
      </w:r>
      <w:r>
        <w:rPr>
          <w:rFonts w:hint="eastAsia"/>
        </w:rPr>
        <w:t>9</w:t>
      </w:r>
      <w:r>
        <w:rPr>
          <w:rFonts w:hint="eastAsia"/>
        </w:rPr>
        <w:t>分。</w:t>
      </w:r>
    </w:p>
    <w:p w:rsidR="00322A8B" w:rsidRDefault="007163F0">
      <w:r>
        <w:t>2.  </w:t>
      </w:r>
      <w:r>
        <w:rPr>
          <w:rFonts w:hint="eastAsia"/>
        </w:rPr>
        <w:t>飞镖盘的</w:t>
      </w:r>
      <w:r>
        <w:t>1</w:t>
      </w:r>
      <w:r>
        <w:rPr>
          <w:rFonts w:hint="eastAsia"/>
        </w:rPr>
        <w:t>圈</w:t>
      </w:r>
      <w:r>
        <w:t>,</w:t>
      </w:r>
      <w:r>
        <w:rPr>
          <w:rFonts w:hint="eastAsia"/>
        </w:rPr>
        <w:t>打中该区域得分是</w:t>
      </w:r>
      <w:r>
        <w:rPr>
          <w:rFonts w:hint="eastAsia"/>
        </w:rPr>
        <w:t>7</w:t>
      </w:r>
      <w:r>
        <w:rPr>
          <w:rFonts w:hint="eastAsia"/>
        </w:rPr>
        <w:t>分。</w:t>
      </w:r>
    </w:p>
    <w:p w:rsidR="00322A8B" w:rsidRDefault="007163F0">
      <w:r>
        <w:t>3.  </w:t>
      </w:r>
      <w:r>
        <w:rPr>
          <w:rFonts w:hint="eastAsia"/>
        </w:rPr>
        <w:t>飞镖盘的</w:t>
      </w:r>
      <w:r>
        <w:t>2</w:t>
      </w:r>
      <w:r>
        <w:rPr>
          <w:rFonts w:hint="eastAsia"/>
        </w:rPr>
        <w:t>圈</w:t>
      </w:r>
      <w:r>
        <w:t>,</w:t>
      </w:r>
      <w:r>
        <w:rPr>
          <w:rFonts w:hint="eastAsia"/>
        </w:rPr>
        <w:t>打中该区域得分是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:rsidR="00322A8B" w:rsidRDefault="007163F0">
      <w:r>
        <w:t>4</w:t>
      </w:r>
      <w:r>
        <w:rPr>
          <w:rFonts w:hint="eastAsia"/>
        </w:rPr>
        <w:t>、打中其余区域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:rsidR="00322A8B" w:rsidRDefault="007163F0">
      <w:r>
        <w:rPr>
          <w:rFonts w:hint="eastAsia"/>
        </w:rPr>
        <w:t>5</w:t>
      </w:r>
      <w:r>
        <w:rPr>
          <w:rFonts w:hint="eastAsia"/>
        </w:rPr>
        <w:t>、每个人三次机会，最终得分超过十分即闯关成功。</w:t>
      </w:r>
    </w:p>
    <w:p w:rsidR="00322A8B" w:rsidRDefault="00322A8B">
      <w:bookmarkStart w:id="0" w:name="_GoBack"/>
      <w:bookmarkEnd w:id="0"/>
    </w:p>
    <w:p w:rsidR="00322A8B" w:rsidRDefault="007163F0">
      <w:pPr>
        <w:widowControl/>
        <w:jc w:val="center"/>
        <w:rPr>
          <w:rFonts w:asci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1066800</wp:posOffset>
            </wp:positionV>
            <wp:extent cx="238125" cy="247650"/>
            <wp:effectExtent l="19050" t="0" r="9525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1661160</wp:posOffset>
            </wp:positionV>
            <wp:extent cx="238125" cy="238125"/>
            <wp:effectExtent l="19050" t="0" r="9525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3790950" cy="362902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8B" w:rsidRDefault="00322A8B">
      <w:pPr>
        <w:rPr>
          <w:b/>
          <w:sz w:val="30"/>
          <w:szCs w:val="30"/>
        </w:rPr>
      </w:pP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四、乒乓来福</w:t>
      </w:r>
    </w:p>
    <w:p w:rsidR="00322A8B" w:rsidRDefault="007163F0">
      <w:r>
        <w:rPr>
          <w:rFonts w:hint="eastAsia"/>
          <w:b/>
        </w:rPr>
        <w:t>规则：（一组进行）</w:t>
      </w:r>
    </w:p>
    <w:p w:rsidR="00322A8B" w:rsidRDefault="007163F0">
      <w:r>
        <w:t>1</w:t>
      </w:r>
      <w:r>
        <w:rPr>
          <w:rFonts w:hint="eastAsia"/>
        </w:rPr>
        <w:t>、用筷子夹乒乓球，每人夹一分钟。</w:t>
      </w:r>
    </w:p>
    <w:p w:rsidR="00322A8B" w:rsidRDefault="007163F0">
      <w:r>
        <w:t>2</w:t>
      </w:r>
      <w:r>
        <w:rPr>
          <w:rFonts w:hint="eastAsia"/>
        </w:rPr>
        <w:t>、每个人一次机会，夹完</w:t>
      </w:r>
      <w:r>
        <w:rPr>
          <w:rFonts w:hint="eastAsia"/>
        </w:rPr>
        <w:t>16</w:t>
      </w:r>
      <w:r>
        <w:rPr>
          <w:rFonts w:hint="eastAsia"/>
        </w:rPr>
        <w:t>个即为闯关成功</w:t>
      </w: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五、超级保龄球</w:t>
      </w:r>
    </w:p>
    <w:p w:rsidR="00322A8B" w:rsidRDefault="007163F0">
      <w:pPr>
        <w:rPr>
          <w:b/>
        </w:rPr>
      </w:pPr>
      <w:r>
        <w:rPr>
          <w:rFonts w:hint="eastAsia"/>
          <w:b/>
        </w:rPr>
        <w:t>规则：（一组进行）</w:t>
      </w:r>
    </w:p>
    <w:p w:rsidR="00322A8B" w:rsidRDefault="007163F0">
      <w:r>
        <w:t>1</w:t>
      </w:r>
      <w:r>
        <w:rPr>
          <w:rFonts w:hint="eastAsia"/>
        </w:rPr>
        <w:t>、在地上摆放十瓶矿泉水，参赛者在十米外滚出篮球，以碰倒更多的矿泉水为目标</w:t>
      </w:r>
    </w:p>
    <w:p w:rsidR="00322A8B" w:rsidRDefault="007163F0">
      <w:r>
        <w:t>2</w:t>
      </w:r>
      <w:r>
        <w:rPr>
          <w:rFonts w:hint="eastAsia"/>
        </w:rPr>
        <w:t>、每个人三次机会，碰倒六瓶以上为挑战成功</w:t>
      </w:r>
    </w:p>
    <w:p w:rsidR="00322A8B" w:rsidRDefault="00322A8B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六、呼呼啦啦</w:t>
      </w:r>
    </w:p>
    <w:p w:rsidR="00322A8B" w:rsidRDefault="007163F0">
      <w:pPr>
        <w:rPr>
          <w:b/>
        </w:rPr>
      </w:pPr>
      <w:r>
        <w:rPr>
          <w:rFonts w:hint="eastAsia"/>
          <w:b/>
        </w:rPr>
        <w:t>规则：（两组同时进行）</w:t>
      </w:r>
    </w:p>
    <w:p w:rsidR="00322A8B" w:rsidRDefault="007163F0">
      <w:r>
        <w:rPr>
          <w:rFonts w:hint="eastAsia"/>
        </w:rPr>
        <w:t>1</w:t>
      </w:r>
      <w:r>
        <w:rPr>
          <w:rFonts w:hint="eastAsia"/>
        </w:rPr>
        <w:t>、每个人三次机会，不间断的在腰间摇动呼啦圈五圈即挑战成功</w:t>
      </w: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七、踢毽子</w:t>
      </w:r>
    </w:p>
    <w:p w:rsidR="00322A8B" w:rsidRDefault="007163F0">
      <w:pPr>
        <w:rPr>
          <w:rFonts w:ascii="宋体" w:cs="宋体"/>
          <w:kern w:val="0"/>
          <w:sz w:val="24"/>
          <w:szCs w:val="24"/>
        </w:rPr>
      </w:pPr>
      <w:r>
        <w:rPr>
          <w:rFonts w:hint="eastAsia"/>
          <w:b/>
        </w:rPr>
        <w:t>规则：（三组同时进行）</w:t>
      </w:r>
    </w:p>
    <w:p w:rsidR="00322A8B" w:rsidRDefault="007163F0">
      <w:r>
        <w:t>1</w:t>
      </w:r>
      <w:r>
        <w:rPr>
          <w:rFonts w:hint="eastAsia"/>
        </w:rPr>
        <w:t>、每人有两次次机会，不间断的踢</w:t>
      </w:r>
      <w:r>
        <w:rPr>
          <w:rFonts w:hint="eastAsia"/>
        </w:rPr>
        <w:t>3</w:t>
      </w:r>
      <w:r>
        <w:rPr>
          <w:rFonts w:hint="eastAsia"/>
        </w:rPr>
        <w:t>下即挑战成功。</w:t>
      </w: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八、蒙眼击鼓</w:t>
      </w:r>
    </w:p>
    <w:p w:rsidR="00322A8B" w:rsidRDefault="007163F0">
      <w:pPr>
        <w:rPr>
          <w:b/>
        </w:rPr>
      </w:pPr>
      <w:r>
        <w:rPr>
          <w:rFonts w:hint="eastAsia"/>
          <w:b/>
        </w:rPr>
        <w:t>规则：（一组进行）</w:t>
      </w:r>
    </w:p>
    <w:p w:rsidR="00322A8B" w:rsidRDefault="007163F0">
      <w:pPr>
        <w:numPr>
          <w:ilvl w:val="0"/>
          <w:numId w:val="1"/>
        </w:numPr>
      </w:pPr>
      <w:r>
        <w:rPr>
          <w:rFonts w:hint="eastAsia"/>
        </w:rPr>
        <w:t>参赛者蒙上眼睛在三米外站定，在原地转十圈</w:t>
      </w:r>
    </w:p>
    <w:p w:rsidR="00322A8B" w:rsidRDefault="007163F0">
      <w:pPr>
        <w:numPr>
          <w:ilvl w:val="0"/>
          <w:numId w:val="1"/>
        </w:numPr>
      </w:pPr>
      <w:r>
        <w:rPr>
          <w:rFonts w:hint="eastAsia"/>
        </w:rPr>
        <w:lastRenderedPageBreak/>
        <w:t>由主持人指定一个方向拿着鼓槌往前走，击中区域内即挑战成功</w:t>
      </w: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九、吹乒乓球</w:t>
      </w:r>
    </w:p>
    <w:p w:rsidR="00322A8B" w:rsidRDefault="007163F0">
      <w:pPr>
        <w:rPr>
          <w:b/>
        </w:rPr>
      </w:pPr>
      <w:r>
        <w:rPr>
          <w:rFonts w:hint="eastAsia"/>
          <w:b/>
        </w:rPr>
        <w:t>规则：（两组同时进行）</w:t>
      </w:r>
    </w:p>
    <w:p w:rsidR="00322A8B" w:rsidRDefault="007163F0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准备好四个等高的杯子，每个杯子装满水，竖排成一排。在第一个杯子里放一颗乒乓球。</w:t>
      </w:r>
    </w:p>
    <w:p w:rsidR="00322A8B" w:rsidRDefault="007163F0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参赛者要将乒乓球从第一个杯子吹向</w:t>
      </w:r>
      <w:r>
        <w:rPr>
          <w:rFonts w:hint="eastAsia"/>
        </w:rPr>
        <w:t>另一个杯子，一个一个吹不能跳杯子，若乒乓球落地了，则挑战失败，若一次性吹完即为挑战成功。</w:t>
      </w: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十、一眼万年</w:t>
      </w:r>
    </w:p>
    <w:p w:rsidR="00322A8B" w:rsidRDefault="007163F0">
      <w:pPr>
        <w:rPr>
          <w:rFonts w:ascii="宋体" w:cs="宋体"/>
          <w:kern w:val="0"/>
          <w:sz w:val="24"/>
          <w:szCs w:val="24"/>
        </w:rPr>
      </w:pPr>
      <w:r>
        <w:rPr>
          <w:rFonts w:hint="eastAsia"/>
          <w:b/>
        </w:rPr>
        <w:t>规则：（三组同时进行）</w:t>
      </w:r>
    </w:p>
    <w:p w:rsidR="00322A8B" w:rsidRDefault="007163F0">
      <w:r>
        <w:t>1</w:t>
      </w:r>
      <w:r>
        <w:rPr>
          <w:rFonts w:hint="eastAsia"/>
        </w:rPr>
        <w:t>、准备好三支筷子，一个空啤酒瓶。参赛者站在啤酒瓶的一侧，筷子离瓶口约一米的距离，瞄准瓶口，放掉手中筷子。</w:t>
      </w:r>
    </w:p>
    <w:p w:rsidR="00322A8B" w:rsidRDefault="007163F0">
      <w:r>
        <w:t>2</w:t>
      </w:r>
      <w:r>
        <w:rPr>
          <w:rFonts w:hint="eastAsia"/>
        </w:rPr>
        <w:t>、每人有三次机会，如果出现一次筷子掉进瓶里即挑战成功。</w:t>
      </w:r>
    </w:p>
    <w:p w:rsidR="00322A8B" w:rsidRDefault="00322A8B">
      <w:pPr>
        <w:rPr>
          <w:b/>
          <w:sz w:val="30"/>
          <w:szCs w:val="30"/>
        </w:rPr>
      </w:pPr>
    </w:p>
    <w:p w:rsidR="00322A8B" w:rsidRDefault="00322A8B"/>
    <w:p w:rsidR="00322A8B" w:rsidRDefault="00322A8B"/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室外集体项目总体规则：</w:t>
      </w:r>
      <w:r>
        <w:rPr>
          <w:rFonts w:hint="eastAsia"/>
          <w:bCs/>
          <w:sz w:val="30"/>
          <w:szCs w:val="30"/>
        </w:rPr>
        <w:t>上场的选手每人一份小礼品，各工会小组按照获得名次为所在工会小组积分（积分原则参照院工会活动积分规则）。</w:t>
      </w:r>
    </w:p>
    <w:p w:rsidR="00322A8B" w:rsidRDefault="007163F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一、拔河</w:t>
      </w:r>
    </w:p>
    <w:p w:rsidR="00322A8B" w:rsidRDefault="007163F0">
      <w:pPr>
        <w:rPr>
          <w:b/>
        </w:rPr>
      </w:pPr>
      <w:r>
        <w:rPr>
          <w:rFonts w:hint="eastAsia"/>
          <w:b/>
        </w:rPr>
        <w:t>规则：</w:t>
      </w:r>
    </w:p>
    <w:p w:rsidR="00322A8B" w:rsidRDefault="007163F0">
      <w:r>
        <w:t>1.</w:t>
      </w:r>
      <w:r>
        <w:rPr>
          <w:rFonts w:hint="eastAsia"/>
        </w:rPr>
        <w:t>抽签决定七只队伍各自对手，（其中一只不参与第一轮比赛，直接进入第二轮），分三组进行比赛</w:t>
      </w:r>
      <w:r>
        <w:br/>
        <w:t>2.</w:t>
      </w:r>
      <w:r>
        <w:rPr>
          <w:rFonts w:hint="eastAsia"/>
        </w:rPr>
        <w:t>第一轮胜出的三只队伍与另一只队伍，共四至队伍进行抽签决定对手，进行第二轮比赛</w:t>
      </w:r>
      <w:r>
        <w:br/>
        <w:t>3.</w:t>
      </w:r>
      <w:r>
        <w:rPr>
          <w:rFonts w:hint="eastAsia"/>
        </w:rPr>
        <w:t>第二轮胜出的两只队伍进行最终角逐冠军，另两只队伍再决出季军</w:t>
      </w:r>
    </w:p>
    <w:p w:rsidR="00322A8B" w:rsidRDefault="007163F0">
      <w:pPr>
        <w:rPr>
          <w:rFonts w:hint="eastAsia"/>
        </w:rPr>
      </w:pPr>
      <w:r>
        <w:t>4</w:t>
      </w:r>
      <w:r>
        <w:rPr>
          <w:rFonts w:hint="eastAsia"/>
        </w:rPr>
        <w:t>、</w:t>
      </w:r>
      <w:r>
        <w:t>10</w:t>
      </w:r>
      <w:r>
        <w:rPr>
          <w:rFonts w:hint="eastAsia"/>
        </w:rPr>
        <w:t>人一组，</w:t>
      </w:r>
      <w:r>
        <w:t>4</w:t>
      </w:r>
      <w:r>
        <w:rPr>
          <w:rFonts w:hint="eastAsia"/>
        </w:rPr>
        <w:t>女</w:t>
      </w:r>
      <w:r>
        <w:t>6</w:t>
      </w:r>
      <w:r>
        <w:rPr>
          <w:rFonts w:hint="eastAsia"/>
        </w:rPr>
        <w:t>男。</w:t>
      </w:r>
    </w:p>
    <w:p w:rsidR="00F00F34" w:rsidRDefault="00F00F34">
      <w:r>
        <w:rPr>
          <w:rFonts w:hint="eastAsia"/>
        </w:rPr>
        <w:t>5</w:t>
      </w:r>
      <w:r>
        <w:rPr>
          <w:rFonts w:hint="eastAsia"/>
        </w:rPr>
        <w:t>、各队人员允许替换。</w:t>
      </w:r>
    </w:p>
    <w:p w:rsidR="00322A8B" w:rsidRDefault="007163F0">
      <w:r>
        <w:rPr>
          <w:rFonts w:hint="eastAsia"/>
        </w:rPr>
        <w:t>附：每轮比赛一局定输赢。</w:t>
      </w:r>
    </w:p>
    <w:p w:rsidR="00322A8B" w:rsidRDefault="00322A8B"/>
    <w:p w:rsidR="00322A8B" w:rsidRDefault="00322A8B"/>
    <w:p w:rsidR="00322A8B" w:rsidRDefault="00322A8B"/>
    <w:p w:rsidR="00322A8B" w:rsidRDefault="00322A8B"/>
    <w:p w:rsidR="00322A8B" w:rsidRDefault="00322A8B"/>
    <w:p w:rsidR="00322A8B" w:rsidRDefault="00322A8B"/>
    <w:p w:rsidR="00322A8B" w:rsidRDefault="00322A8B">
      <w:pPr>
        <w:rPr>
          <w:b/>
          <w:sz w:val="32"/>
          <w:szCs w:val="32"/>
        </w:rPr>
      </w:pPr>
    </w:p>
    <w:p w:rsidR="00322A8B" w:rsidRDefault="00322A8B">
      <w:pPr>
        <w:rPr>
          <w:b/>
          <w:sz w:val="32"/>
          <w:szCs w:val="32"/>
        </w:rPr>
      </w:pPr>
    </w:p>
    <w:p w:rsidR="00322A8B" w:rsidRDefault="00322A8B">
      <w:pPr>
        <w:rPr>
          <w:b/>
          <w:sz w:val="32"/>
          <w:szCs w:val="32"/>
        </w:rPr>
      </w:pPr>
    </w:p>
    <w:p w:rsidR="00322A8B" w:rsidRDefault="007163F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附录：</w:t>
      </w:r>
    </w:p>
    <w:p w:rsidR="00322A8B" w:rsidRDefault="007163F0">
      <w:pPr>
        <w:numPr>
          <w:ilvl w:val="0"/>
          <w:numId w:val="3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流程图</w:t>
      </w:r>
    </w:p>
    <w:p w:rsidR="00322A8B" w:rsidRDefault="00322A8B">
      <w:pPr>
        <w:ind w:left="720"/>
        <w:rPr>
          <w:b/>
          <w:sz w:val="30"/>
          <w:szCs w:val="30"/>
        </w:rPr>
      </w:pPr>
    </w:p>
    <w:p w:rsidR="00322A8B" w:rsidRDefault="00322A8B">
      <w:pPr>
        <w:tabs>
          <w:tab w:val="left" w:pos="6150"/>
        </w:tabs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roundrect id="_x0000_s2218" style="position:absolute;left:0;text-align:left;margin-left:183.75pt;margin-top:5.1pt;width:117.75pt;height:28.5pt;z-index:251670528" arcsize="10923f">
            <v:textbox>
              <w:txbxContent>
                <w:p w:rsidR="00322A8B" w:rsidRDefault="007163F0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第一关：绳来之福</w:t>
                  </w:r>
                </w:p>
              </w:txbxContent>
            </v:textbox>
          </v:roundrect>
        </w:pict>
      </w:r>
      <w:r>
        <w:rPr>
          <w:b/>
          <w:sz w:val="30"/>
          <w:szCs w:val="30"/>
        </w:rPr>
        <w:pict>
          <v:roundrect id="_x0000_s2217" style="position:absolute;left:0;text-align:left;margin-left:45pt;margin-top:5.1pt;width:116.25pt;height:28.5pt;z-index:251669504" arcsize="10923f">
            <v:textbox>
              <w:txbxContent>
                <w:p w:rsidR="00322A8B" w:rsidRDefault="007163F0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第一关：喜从天降</w:t>
                  </w:r>
                </w:p>
              </w:txbxContent>
            </v:textbox>
          </v:roundrect>
        </w:pict>
      </w:r>
      <w:r>
        <w:rPr>
          <w:b/>
          <w:sz w:val="30"/>
          <w:szCs w:val="30"/>
        </w:rPr>
        <w:pict>
          <v:rect id="_x0000_s2219" style="position:absolute;left:0;text-align:left;margin-left:321pt;margin-top:5.1pt;width:108pt;height:27pt;z-index:251671552">
            <v:textbox>
              <w:txbxContent>
                <w:p w:rsidR="00322A8B" w:rsidRDefault="007163F0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第一关：呼呼啦啦</w:t>
                  </w:r>
                </w:p>
              </w:txbxContent>
            </v:textbox>
          </v:rect>
        </w:pict>
      </w:r>
      <w:r w:rsidR="007163F0">
        <w:rPr>
          <w:b/>
          <w:sz w:val="30"/>
          <w:szCs w:val="30"/>
        </w:rPr>
        <w:tab/>
      </w:r>
    </w:p>
    <w:p w:rsidR="00322A8B" w:rsidRDefault="00322A8B">
      <w:pPr>
        <w:tabs>
          <w:tab w:val="left" w:pos="6150"/>
        </w:tabs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229" type="#_x0000_t34" style="position:absolute;left:0;text-align:left;margin-left:239.25pt;margin-top:2.4pt;width:137.25pt;height:30.3pt;rotation:180;flip:y;z-index:251679744" o:connectortype="elbow" adj="-71,142004,-73416"/>
        </w:pict>
      </w:r>
      <w:r>
        <w:rPr>
          <w:b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22" type="#_x0000_t32" style="position:absolute;left:0;text-align:left;margin-left:239.25pt;margin-top:2.4pt;width:0;height:53.55pt;z-index:251673600" o:connectortype="straight"/>
        </w:pict>
      </w:r>
      <w:r>
        <w:rPr>
          <w:b/>
          <w:sz w:val="30"/>
          <w:szCs w:val="30"/>
        </w:rPr>
        <w:pict>
          <v:shape id="_x0000_s2221" type="#_x0000_t34" style="position:absolute;left:0;text-align:left;margin-left:101.25pt;margin-top:2.4pt;width:138pt;height:30.3pt;z-index:251672576" o:connectortype="elbow" adj="0,-142004,-29935"/>
        </w:pict>
      </w:r>
    </w:p>
    <w:p w:rsidR="00322A8B" w:rsidRDefault="00322A8B">
      <w:pPr>
        <w:tabs>
          <w:tab w:val="left" w:pos="6150"/>
        </w:tabs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shape id="_x0000_s2230" type="#_x0000_t34" style="position:absolute;left:0;text-align:left;margin-left:239.25pt;margin-top:24.75pt;width:137.25pt;height:15pt;z-index:251680768" o:connectortype="elbow" adj="21773,-363960,-51816"/>
        </w:pict>
      </w:r>
      <w:r>
        <w:rPr>
          <w:b/>
          <w:sz w:val="30"/>
          <w:szCs w:val="30"/>
        </w:rPr>
        <w:pict>
          <v:shape id="_x0000_s2225" type="#_x0000_t34" style="position:absolute;left:0;text-align:left;margin-left:113.25pt;margin-top:24.75pt;width:126pt;height:15pt;rotation:180;flip:y;z-index:251675648" o:connectortype="elbow" adj="23528,363960,-56443"/>
        </w:pict>
      </w:r>
    </w:p>
    <w:p w:rsidR="00322A8B" w:rsidRDefault="00322A8B">
      <w:pPr>
        <w:tabs>
          <w:tab w:val="left" w:pos="6150"/>
        </w:tabs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roundrect id="_x0000_s2228" style="position:absolute;left:0;text-align:left;margin-left:327pt;margin-top:8.55pt;width:120pt;height:26.25pt;z-index:251678720" arcsize="10923f">
            <v:textbox>
              <w:txbxContent>
                <w:p w:rsidR="00322A8B" w:rsidRDefault="007163F0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第二关：吹乒乓球</w:t>
                  </w:r>
                </w:p>
              </w:txbxContent>
            </v:textbox>
          </v:roundrect>
        </w:pict>
      </w:r>
      <w:r>
        <w:rPr>
          <w:b/>
          <w:sz w:val="30"/>
          <w:szCs w:val="30"/>
        </w:rPr>
        <w:pict>
          <v:roundrect id="_x0000_s2226" style="position:absolute;left:0;text-align:left;margin-left:49.5pt;margin-top:8.55pt;width:117.75pt;height:26.25pt;z-index:251676672" arcsize="10923f">
            <v:textbox>
              <w:txbxContent>
                <w:p w:rsidR="00322A8B" w:rsidRDefault="007163F0">
                  <w:pPr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第二关：乒乓来福</w:t>
                  </w:r>
                </w:p>
              </w:txbxContent>
            </v:textbox>
          </v:roundrect>
        </w:pict>
      </w:r>
    </w:p>
    <w:p w:rsidR="00322A8B" w:rsidRDefault="00322A8B">
      <w:pPr>
        <w:tabs>
          <w:tab w:val="left" w:pos="6150"/>
        </w:tabs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shape id="_x0000_s2234" type="#_x0000_t32" style="position:absolute;left:0;text-align:left;margin-left:239.25pt;margin-top:18.6pt;width:0;height:23.25pt;z-index:251683840" o:connectortype="straight"/>
        </w:pict>
      </w:r>
      <w:r>
        <w:rPr>
          <w:b/>
          <w:sz w:val="30"/>
          <w:szCs w:val="30"/>
        </w:rPr>
        <w:pict>
          <v:shape id="_x0000_s2232" type="#_x0000_t34" style="position:absolute;left:0;text-align:left;margin-left:239.25pt;margin-top:3.6pt;width:137.25pt;height:15pt;rotation:180;flip:y;z-index:251682816" o:connectortype="elbow" adj="165,423360,-73416"/>
        </w:pict>
      </w:r>
      <w:r>
        <w:rPr>
          <w:b/>
          <w:sz w:val="30"/>
          <w:szCs w:val="30"/>
        </w:rPr>
        <w:pict>
          <v:shape id="_x0000_s2231" type="#_x0000_t34" style="position:absolute;left:0;text-align:left;margin-left:101.25pt;margin-top:3.6pt;width:138pt;height:15pt;z-index:251681792" o:connectortype="elbow" adj="-117,-423360,-29935"/>
        </w:pict>
      </w:r>
    </w:p>
    <w:p w:rsidR="00322A8B" w:rsidRDefault="00322A8B">
      <w:pPr>
        <w:tabs>
          <w:tab w:val="left" w:pos="6150"/>
        </w:tabs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roundrect id="_x0000_s2239" style="position:absolute;left:0;text-align:left;margin-left:49.5pt;margin-top:24.9pt;width:117.75pt;height:27.75pt;z-index:251686912" arcsize="10923f">
            <v:textbox>
              <w:txbxContent>
                <w:p w:rsidR="00322A8B" w:rsidRDefault="007163F0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第三关：蒙眼击鼓</w:t>
                  </w:r>
                </w:p>
              </w:txbxContent>
            </v:textbox>
          </v:roundrect>
        </w:pict>
      </w:r>
      <w:r>
        <w:rPr>
          <w:b/>
          <w:sz w:val="30"/>
          <w:szCs w:val="30"/>
        </w:rPr>
        <w:pict>
          <v:roundrect id="_x0000_s2240" style="position:absolute;left:0;text-align:left;margin-left:326.25pt;margin-top:25.65pt;width:120.75pt;height:27pt;z-index:251687936" arcsize="10923f">
            <v:textbox>
              <w:txbxContent>
                <w:p w:rsidR="00322A8B" w:rsidRDefault="007163F0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第三关：幸运套圈</w:t>
                  </w:r>
                </w:p>
              </w:txbxContent>
            </v:textbox>
          </v:roundrect>
        </w:pict>
      </w:r>
      <w:r>
        <w:rPr>
          <w:b/>
          <w:sz w:val="30"/>
          <w:szCs w:val="30"/>
        </w:rPr>
        <w:pict>
          <v:shape id="_x0000_s2238" type="#_x0000_t34" style="position:absolute;left:0;text-align:left;margin-left:239.25pt;margin-top:10.65pt;width:137.25pt;height:13.5pt;z-index:251685888" o:connectortype="elbow" adj="21655,-531600,-51816"/>
        </w:pict>
      </w:r>
      <w:r>
        <w:rPr>
          <w:b/>
          <w:sz w:val="30"/>
          <w:szCs w:val="30"/>
        </w:rPr>
        <w:pict>
          <v:shape id="_x0000_s2235" type="#_x0000_t34" style="position:absolute;left:0;text-align:left;margin-left:101.25pt;margin-top:10.65pt;width:138pt;height:13.5pt;rotation:180;flip:y;z-index:251684864" o:connectortype="elbow" adj="21834,531600,-51535"/>
        </w:pict>
      </w:r>
    </w:p>
    <w:p w:rsidR="00322A8B" w:rsidRDefault="00322A8B">
      <w:pPr>
        <w:tabs>
          <w:tab w:val="left" w:pos="6150"/>
        </w:tabs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shape id="_x0000_s2242" type="#_x0000_t34" style="position:absolute;left:0;text-align:left;margin-left:239.25pt;margin-top:21.45pt;width:137.25pt;height:19.5pt;rotation:180;flip:y;z-index:251689984" o:connectortype="elbow" adj="165,414554,-73416"/>
        </w:pict>
      </w:r>
      <w:r>
        <w:rPr>
          <w:b/>
          <w:sz w:val="30"/>
          <w:szCs w:val="30"/>
        </w:rPr>
        <w:pict>
          <v:shape id="_x0000_s2241" type="#_x0000_t34" style="position:absolute;left:0;text-align:left;margin-left:101.25pt;margin-top:21.45pt;width:138pt;height:19.5pt;z-index:251688960" o:connectortype="elbow" adj="-235,-414554,-29935"/>
        </w:pict>
      </w:r>
    </w:p>
    <w:p w:rsidR="00322A8B" w:rsidRDefault="00322A8B">
      <w:pPr>
        <w:tabs>
          <w:tab w:val="left" w:pos="6150"/>
        </w:tabs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shape id="_x0000_s2243" type="#_x0000_t32" style="position:absolute;left:0;text-align:left;margin-left:239.25pt;margin-top:9.75pt;width:0;height:17.25pt;z-index:251691008" o:connectortype="straight"/>
        </w:pict>
      </w:r>
    </w:p>
    <w:p w:rsidR="00322A8B" w:rsidRDefault="00322A8B">
      <w:pPr>
        <w:tabs>
          <w:tab w:val="left" w:pos="6150"/>
        </w:tabs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pict>
          <v:shape id="_x0000_s2247" type="#_x0000_t32" style="position:absolute;left:0;text-align:left;margin-left:239.25pt;margin-top:92.55pt;width:0;height:32.25pt;z-index:251695104" o:connectortype="straight"/>
        </w:pict>
      </w:r>
      <w:r>
        <w:rPr>
          <w:b/>
          <w:sz w:val="30"/>
          <w:szCs w:val="30"/>
        </w:rPr>
        <w:pict>
          <v:shape id="_x0000_s2245" type="#_x0000_t32" style="position:absolute;left:0;text-align:left;margin-left:239.25pt;margin-top:34.8pt;width:0;height:22.5pt;z-index:251693056" o:connectortype="straight"/>
        </w:pict>
      </w:r>
      <w:r>
        <w:rPr>
          <w:b/>
          <w:sz w:val="30"/>
          <w:szCs w:val="30"/>
        </w:rPr>
        <w:pict>
          <v:roundrect id="_x0000_s2244" style="position:absolute;left:0;text-align:left;margin-left:173.25pt;margin-top:1.8pt;width:128.25pt;height:29.25pt;z-index:251692032" arcsize="10923f">
            <v:textbox>
              <w:txbxContent>
                <w:p w:rsidR="00322A8B" w:rsidRDefault="007163F0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第四关：超级保龄球</w:t>
                  </w:r>
                </w:p>
              </w:txbxContent>
            </v:textbox>
          </v:roundrect>
        </w:pict>
      </w:r>
    </w:p>
    <w:p w:rsidR="00322A8B" w:rsidRDefault="00322A8B">
      <w:pPr>
        <w:ind w:left="720"/>
        <w:rPr>
          <w:rFonts w:ascii="楷体" w:eastAsia="楷体" w:hAnsi="楷体" w:cs="Arial"/>
          <w:color w:val="000000"/>
          <w:sz w:val="28"/>
          <w:szCs w:val="28"/>
          <w:bdr w:val="single" w:sz="4" w:space="0" w:color="auto"/>
        </w:rPr>
      </w:pPr>
    </w:p>
    <w:p w:rsidR="00322A8B" w:rsidRDefault="00322A8B">
      <w:pPr>
        <w:ind w:left="720"/>
        <w:rPr>
          <w:rFonts w:ascii="楷体" w:eastAsia="楷体" w:hAnsi="楷体" w:cs="Arial"/>
          <w:color w:val="000000"/>
          <w:sz w:val="28"/>
          <w:szCs w:val="28"/>
          <w:bdr w:val="single" w:sz="4" w:space="0" w:color="auto"/>
        </w:rPr>
      </w:pPr>
      <w:r w:rsidRPr="00322A8B">
        <w:rPr>
          <w:b/>
          <w:sz w:val="30"/>
          <w:szCs w:val="30"/>
        </w:rPr>
        <w:pict>
          <v:roundrect id="_x0000_s2246" style="position:absolute;left:0;text-align:left;margin-left:173.25pt;margin-top:3.15pt;width:128.25pt;height:27pt;z-index:251694080" arcsize="10923f">
            <v:textbox>
              <w:txbxContent>
                <w:p w:rsidR="00322A8B" w:rsidRDefault="007163F0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第五关：踢毽子</w:t>
                  </w:r>
                </w:p>
              </w:txbxContent>
            </v:textbox>
          </v:roundrect>
        </w:pict>
      </w:r>
    </w:p>
    <w:p w:rsidR="00322A8B" w:rsidRDefault="00322A8B">
      <w:pPr>
        <w:ind w:left="720"/>
        <w:rPr>
          <w:rFonts w:ascii="楷体" w:eastAsia="楷体" w:hAnsi="楷体" w:cs="Arial"/>
          <w:color w:val="000000"/>
          <w:sz w:val="28"/>
          <w:szCs w:val="28"/>
          <w:bdr w:val="single" w:sz="4" w:space="0" w:color="auto"/>
        </w:rPr>
      </w:pPr>
    </w:p>
    <w:p w:rsidR="00322A8B" w:rsidRDefault="00322A8B">
      <w:pPr>
        <w:ind w:left="720"/>
        <w:rPr>
          <w:rFonts w:ascii="楷体" w:eastAsia="楷体" w:hAnsi="楷体" w:cs="Arial"/>
          <w:color w:val="000000"/>
          <w:sz w:val="28"/>
          <w:szCs w:val="28"/>
          <w:bdr w:val="single" w:sz="4" w:space="0" w:color="auto"/>
        </w:rPr>
      </w:pPr>
      <w:r w:rsidRPr="00322A8B">
        <w:rPr>
          <w:b/>
          <w:sz w:val="30"/>
          <w:szCs w:val="30"/>
        </w:rPr>
        <w:pict>
          <v:roundrect id="_x0000_s2248" style="position:absolute;left:0;text-align:left;margin-left:173.25pt;margin-top:0;width:128.25pt;height:26.1pt;z-index:251696128" arcsize="10923f">
            <v:textbox>
              <w:txbxContent>
                <w:p w:rsidR="00322A8B" w:rsidRDefault="007163F0">
                  <w:pPr>
                    <w:jc w:val="center"/>
                    <w:rPr>
                      <w:rFonts w:ascii="黑体" w:eastAsia="黑体" w:hAnsi="黑体"/>
                      <w:b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24"/>
                      <w:szCs w:val="24"/>
                    </w:rPr>
                    <w:t>第六关：一眼万年</w:t>
                  </w:r>
                </w:p>
              </w:txbxContent>
            </v:textbox>
          </v:roundrect>
        </w:pict>
      </w:r>
    </w:p>
    <w:p w:rsidR="00322A8B" w:rsidRDefault="00322A8B">
      <w:pPr>
        <w:ind w:left="720"/>
        <w:rPr>
          <w:rFonts w:ascii="楷体" w:eastAsia="楷体" w:hAnsi="楷体" w:cs="Arial"/>
          <w:color w:val="000000"/>
          <w:sz w:val="28"/>
          <w:szCs w:val="28"/>
          <w:bdr w:val="single" w:sz="4" w:space="0" w:color="auto"/>
        </w:rPr>
      </w:pPr>
    </w:p>
    <w:p w:rsidR="00322A8B" w:rsidRDefault="007163F0">
      <w:pPr>
        <w:ind w:left="720"/>
        <w:rPr>
          <w:b/>
          <w:sz w:val="30"/>
          <w:szCs w:val="30"/>
        </w:rPr>
      </w:pPr>
      <w:r>
        <w:rPr>
          <w:rFonts w:ascii="楷体" w:eastAsia="楷体" w:hAnsi="楷体" w:cs="Arial" w:hint="eastAsia"/>
          <w:b/>
          <w:color w:val="000000"/>
          <w:sz w:val="28"/>
          <w:szCs w:val="28"/>
          <w:bdr w:val="single" w:sz="4" w:space="0" w:color="auto"/>
        </w:rPr>
        <w:t>备注：每位老师有两次通关机会，每过一关均可获得一份奖品，凭通关卡片上的印章数换取奖品。</w:t>
      </w:r>
    </w:p>
    <w:p w:rsidR="00322A8B" w:rsidRDefault="00322A8B">
      <w:pPr>
        <w:rPr>
          <w:b/>
          <w:sz w:val="30"/>
          <w:szCs w:val="30"/>
        </w:rPr>
      </w:pPr>
    </w:p>
    <w:p w:rsidR="00322A8B" w:rsidRDefault="00322A8B">
      <w:pPr>
        <w:rPr>
          <w:b/>
          <w:sz w:val="30"/>
          <w:szCs w:val="30"/>
        </w:rPr>
      </w:pPr>
    </w:p>
    <w:p w:rsidR="00322A8B" w:rsidRDefault="00322A8B">
      <w:pPr>
        <w:rPr>
          <w:b/>
          <w:sz w:val="30"/>
          <w:szCs w:val="30"/>
        </w:rPr>
      </w:pP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二、物资人员安排表</w:t>
      </w:r>
    </w:p>
    <w:p w:rsidR="00322A8B" w:rsidRDefault="007163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负责人：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4"/>
        <w:gridCol w:w="1714"/>
        <w:gridCol w:w="1714"/>
        <w:gridCol w:w="1395"/>
        <w:gridCol w:w="1490"/>
        <w:gridCol w:w="1491"/>
      </w:tblGrid>
      <w:tr w:rsidR="00322A8B">
        <w:tc>
          <w:tcPr>
            <w:tcW w:w="3378" w:type="dxa"/>
            <w:gridSpan w:val="2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游戏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所需物资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  <w:tc>
          <w:tcPr>
            <w:tcW w:w="1490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1491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人员安排</w:t>
            </w:r>
          </w:p>
        </w:tc>
      </w:tr>
      <w:tr w:rsidR="00322A8B">
        <w:trPr>
          <w:trHeight w:val="668"/>
        </w:trPr>
        <w:tc>
          <w:tcPr>
            <w:tcW w:w="1664" w:type="dxa"/>
            <w:vMerge w:val="restart"/>
            <w:textDirection w:val="tbRlV"/>
          </w:tcPr>
          <w:p w:rsidR="00322A8B" w:rsidRDefault="007163F0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室内游戏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踢毽子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毽子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 w:val="restart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幸运圈套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易拉罐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rFonts w:hint="eastAsia"/>
                <w:b/>
                <w:sz w:val="28"/>
              </w:rPr>
              <w:t>个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 w:val="restart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铁圈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个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662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喜从天降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飞镖盘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个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703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呼呼啦啦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呼啦圈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个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315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 w:val="restart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乒乓来福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筷子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双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 w:val="restart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315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水盆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个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乒乓球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35</w:t>
            </w:r>
            <w:r>
              <w:rPr>
                <w:rFonts w:hint="eastAsia"/>
                <w:b/>
                <w:sz w:val="28"/>
              </w:rPr>
              <w:t>个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315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 w:val="restart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超级保龄球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篮球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个</w:t>
            </w:r>
          </w:p>
        </w:tc>
        <w:tc>
          <w:tcPr>
            <w:tcW w:w="1490" w:type="dxa"/>
            <w:vMerge w:val="restart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 w:val="restart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315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矿泉水瓶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10</w:t>
            </w:r>
            <w:r>
              <w:rPr>
                <w:rFonts w:hint="eastAsia"/>
                <w:b/>
                <w:sz w:val="28"/>
              </w:rPr>
              <w:t>个</w:t>
            </w:r>
          </w:p>
        </w:tc>
        <w:tc>
          <w:tcPr>
            <w:tcW w:w="1490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645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绳来之福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  <w:highlight w:val="yellow"/>
              </w:rPr>
            </w:pPr>
            <w:r>
              <w:rPr>
                <w:rFonts w:hint="eastAsia"/>
                <w:b/>
                <w:sz w:val="28"/>
              </w:rPr>
              <w:t>跳绳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条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 w:val="restart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蒙眼击鼓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鼓槌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一对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 w:val="restart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大鼓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一面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眼罩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一个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315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 w:val="restart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吹乒乓球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乒乓球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包含在</w:t>
            </w:r>
            <w:r>
              <w:rPr>
                <w:rFonts w:hint="eastAsia"/>
                <w:b/>
                <w:sz w:val="24"/>
                <w:szCs w:val="24"/>
              </w:rPr>
              <w:t>35</w:t>
            </w:r>
            <w:r>
              <w:rPr>
                <w:rFonts w:hint="eastAsia"/>
                <w:b/>
                <w:sz w:val="24"/>
                <w:szCs w:val="24"/>
              </w:rPr>
              <w:t>内</w:t>
            </w:r>
          </w:p>
        </w:tc>
        <w:tc>
          <w:tcPr>
            <w:tcW w:w="1490" w:type="dxa"/>
            <w:vMerge w:val="restart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 w:val="restart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315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纸杯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个</w:t>
            </w:r>
          </w:p>
        </w:tc>
        <w:tc>
          <w:tcPr>
            <w:tcW w:w="1490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315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 w:val="restart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一眼万年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啤酒瓶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个</w:t>
            </w:r>
          </w:p>
        </w:tc>
        <w:tc>
          <w:tcPr>
            <w:tcW w:w="1490" w:type="dxa"/>
            <w:vMerge w:val="restart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 w:val="restart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315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筷子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双</w:t>
            </w:r>
          </w:p>
        </w:tc>
        <w:tc>
          <w:tcPr>
            <w:tcW w:w="1490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644"/>
        </w:trPr>
        <w:tc>
          <w:tcPr>
            <w:tcW w:w="1664" w:type="dxa"/>
            <w:textDirection w:val="tbRlV"/>
          </w:tcPr>
          <w:p w:rsidR="00322A8B" w:rsidRDefault="007163F0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室外游戏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拔河</w:t>
            </w: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拔河绳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根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315"/>
        </w:trPr>
        <w:tc>
          <w:tcPr>
            <w:tcW w:w="1664" w:type="dxa"/>
            <w:vMerge w:val="restart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1714" w:type="dxa"/>
            <w:vMerge w:val="restart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桌子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rFonts w:hint="eastAsia"/>
                <w:b/>
                <w:sz w:val="28"/>
              </w:rPr>
              <w:t>张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315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椅子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rFonts w:hint="eastAsia"/>
                <w:b/>
                <w:sz w:val="28"/>
              </w:rPr>
              <w:t>张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315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通关卡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100</w:t>
            </w:r>
            <w:r>
              <w:rPr>
                <w:rFonts w:hint="eastAsia"/>
                <w:b/>
                <w:sz w:val="28"/>
              </w:rPr>
              <w:t>张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210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横幅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条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210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纸杯</w:t>
            </w:r>
          </w:p>
        </w:tc>
        <w:tc>
          <w:tcPr>
            <w:tcW w:w="1395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210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印章</w:t>
            </w:r>
          </w:p>
        </w:tc>
        <w:tc>
          <w:tcPr>
            <w:tcW w:w="1395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10</w:t>
            </w:r>
            <w:r>
              <w:rPr>
                <w:rFonts w:hint="eastAsia"/>
                <w:b/>
                <w:sz w:val="28"/>
              </w:rPr>
              <w:t>个</w:t>
            </w: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  <w:tr w:rsidR="00322A8B">
        <w:trPr>
          <w:trHeight w:val="210"/>
        </w:trPr>
        <w:tc>
          <w:tcPr>
            <w:tcW w:w="166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  <w:vMerge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714" w:type="dxa"/>
          </w:tcPr>
          <w:p w:rsidR="00322A8B" w:rsidRDefault="00716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速溶咖啡</w:t>
            </w:r>
          </w:p>
        </w:tc>
        <w:tc>
          <w:tcPr>
            <w:tcW w:w="1395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0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  <w:tc>
          <w:tcPr>
            <w:tcW w:w="1491" w:type="dxa"/>
          </w:tcPr>
          <w:p w:rsidR="00322A8B" w:rsidRDefault="00322A8B">
            <w:pPr>
              <w:jc w:val="center"/>
              <w:rPr>
                <w:b/>
                <w:sz w:val="28"/>
              </w:rPr>
            </w:pPr>
          </w:p>
        </w:tc>
      </w:tr>
    </w:tbl>
    <w:p w:rsidR="00322A8B" w:rsidRDefault="00322A8B"/>
    <w:p w:rsidR="00322A8B" w:rsidRDefault="007163F0">
      <w:pPr>
        <w:rPr>
          <w:sz w:val="24"/>
          <w:szCs w:val="24"/>
        </w:rPr>
      </w:pPr>
      <w:r>
        <w:rPr>
          <w:sz w:val="24"/>
          <w:szCs w:val="24"/>
        </w:rPr>
        <w:t>Ps</w:t>
      </w:r>
      <w:r>
        <w:rPr>
          <w:rFonts w:hint="eastAsia"/>
          <w:sz w:val="24"/>
          <w:szCs w:val="24"/>
        </w:rPr>
        <w:t>、室内游戏进行完后进行室外游戏，人员上不冲突</w:t>
      </w:r>
    </w:p>
    <w:p w:rsidR="00322A8B" w:rsidRDefault="007163F0">
      <w:pPr>
        <w:pStyle w:val="1"/>
        <w:numPr>
          <w:ilvl w:val="0"/>
          <w:numId w:val="3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场地安排图</w:t>
      </w:r>
    </w:p>
    <w:p w:rsidR="00322A8B" w:rsidRDefault="007163F0">
      <w:pPr>
        <w:rPr>
          <w:b/>
          <w:sz w:val="30"/>
          <w:szCs w:val="30"/>
        </w:rPr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943600" cy="2192020"/>
            <wp:effectExtent l="19050" t="0" r="0" b="0"/>
            <wp:docPr id="2" name="图片 18" descr="C:\Users\Administrator\Desktop\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C:\Users\Administrator\Desktop\4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8B" w:rsidRDefault="007163F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四、奖券样式</w:t>
      </w:r>
    </w:p>
    <w:p w:rsidR="00322A8B" w:rsidRDefault="00322A8B">
      <w:pPr>
        <w:widowControl/>
        <w:ind w:leftChars="-600" w:left="-1260"/>
        <w:jc w:val="left"/>
        <w:rPr>
          <w:rFonts w:ascii="宋体" w:cs="宋体"/>
          <w:kern w:val="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36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/>
      </w:tblPr>
      <w:tblGrid>
        <w:gridCol w:w="8364"/>
      </w:tblGrid>
      <w:tr w:rsidR="00322A8B">
        <w:trPr>
          <w:trHeight w:val="6038"/>
        </w:trPr>
        <w:tc>
          <w:tcPr>
            <w:tcW w:w="8364" w:type="dxa"/>
          </w:tcPr>
          <w:p w:rsidR="00322A8B" w:rsidRDefault="007163F0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713740</wp:posOffset>
                  </wp:positionV>
                  <wp:extent cx="2628900" cy="2628900"/>
                  <wp:effectExtent l="38100" t="0" r="57150" b="7620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39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322A8B" w:rsidRDefault="007163F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石油化工学院</w:t>
            </w:r>
          </w:p>
          <w:p w:rsidR="00322A8B" w:rsidRDefault="007163F0">
            <w:pPr>
              <w:jc w:val="center"/>
              <w:rPr>
                <w:rFonts w:ascii="楷体" w:eastAsia="楷体" w:hAnsi="楷体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2016</w:t>
            </w:r>
            <w:r>
              <w:rPr>
                <w:rFonts w:hint="eastAsia"/>
                <w:b/>
                <w:sz w:val="36"/>
                <w:szCs w:val="36"/>
              </w:rPr>
              <w:t>年“迎新年”教职工游园活动通关卡</w:t>
            </w:r>
          </w:p>
          <w:p w:rsidR="00322A8B" w:rsidRDefault="00322A8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322A8B" w:rsidRDefault="00322A8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322A8B" w:rsidRDefault="007163F0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第一次闯关：</w:t>
            </w:r>
          </w:p>
          <w:p w:rsidR="00322A8B" w:rsidRDefault="00322A8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2261" type="#_x0000_t9" style="position:absolute;left:0;text-align:left;margin-left:336.75pt;margin-top:10.9pt;width:39pt;height:30.75pt;z-index:251703296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楷体" w:eastAsia="楷体" w:hAnsi="楷体"/>
                <w:sz w:val="24"/>
                <w:szCs w:val="24"/>
              </w:rPr>
              <w:pict>
                <v:shape id="_x0000_s2260" type="#_x0000_t9" style="position:absolute;left:0;text-align:left;margin-left:270.75pt;margin-top:10.9pt;width:39pt;height:30.75pt;z-index:251702272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楷体" w:eastAsia="楷体" w:hAnsi="楷体"/>
                <w:sz w:val="24"/>
                <w:szCs w:val="24"/>
              </w:rPr>
              <w:pict>
                <v:shape id="_x0000_s2259" type="#_x0000_t9" style="position:absolute;left:0;text-align:left;margin-left:207pt;margin-top:10.15pt;width:39pt;height:30.75pt;z-index:251701248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楷体" w:eastAsia="楷体" w:hAnsi="楷体"/>
                <w:sz w:val="24"/>
                <w:szCs w:val="24"/>
              </w:rPr>
              <w:pict>
                <v:shape id="_x0000_s2258" type="#_x0000_t9" style="position:absolute;left:0;text-align:left;margin-left:147pt;margin-top:10.15pt;width:39pt;height:30.75pt;z-index:251700224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楷体" w:eastAsia="楷体" w:hAnsi="楷体"/>
                <w:sz w:val="24"/>
                <w:szCs w:val="24"/>
              </w:rPr>
              <w:pict>
                <v:shape id="_x0000_s2257" type="#_x0000_t9" style="position:absolute;left:0;text-align:left;margin-left:85.5pt;margin-top:9.4pt;width:39pt;height:30.75pt;z-index:251699200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楷体" w:eastAsia="楷体" w:hAnsi="楷体"/>
                <w:sz w:val="24"/>
                <w:szCs w:val="24"/>
              </w:rPr>
              <w:pict>
                <v:shape id="_x0000_s2255" type="#_x0000_t9" style="position:absolute;left:0;text-align:left;margin-left:18.75pt;margin-top:9.4pt;width:39pt;height:30.75pt;z-index:251697152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322A8B" w:rsidRDefault="00322A8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2272" type="#_x0000_t13" style="position:absolute;left:0;text-align:left;margin-left:317.25pt;margin-top:4.3pt;width:15pt;height:12.75pt;z-index:251714560"/>
              </w:pict>
            </w:r>
            <w:r>
              <w:rPr>
                <w:rFonts w:ascii="楷体" w:eastAsia="楷体" w:hAnsi="楷体"/>
                <w:sz w:val="24"/>
                <w:szCs w:val="24"/>
              </w:rPr>
              <w:pict>
                <v:shape id="_x0000_s2271" type="#_x0000_t13" style="position:absolute;left:0;text-align:left;margin-left:252pt;margin-top:3.55pt;width:15pt;height:12.75pt;z-index:251713536"/>
              </w:pict>
            </w:r>
            <w:r>
              <w:rPr>
                <w:rFonts w:ascii="楷体" w:eastAsia="楷体" w:hAnsi="楷体"/>
                <w:sz w:val="24"/>
                <w:szCs w:val="24"/>
              </w:rPr>
              <w:pict>
                <v:shape id="_x0000_s2270" type="#_x0000_t13" style="position:absolute;left:0;text-align:left;margin-left:189pt;margin-top:4.3pt;width:15pt;height:12.75pt;z-index:251712512"/>
              </w:pict>
            </w:r>
            <w:r>
              <w:rPr>
                <w:rFonts w:ascii="楷体" w:eastAsia="楷体" w:hAnsi="楷体"/>
                <w:sz w:val="24"/>
                <w:szCs w:val="24"/>
              </w:rPr>
              <w:pict>
                <v:shape id="_x0000_s2256" type="#_x0000_t13" style="position:absolute;left:0;text-align:left;margin-left:63.75pt;margin-top:3.55pt;width:15pt;height:12.75pt;z-index:251698176"/>
              </w:pict>
            </w:r>
            <w:r>
              <w:rPr>
                <w:rFonts w:ascii="楷体" w:eastAsia="楷体" w:hAnsi="楷体"/>
                <w:sz w:val="24"/>
                <w:szCs w:val="24"/>
              </w:rPr>
              <w:pict>
                <v:shape id="_x0000_s2269" type="#_x0000_t13" style="position:absolute;left:0;text-align:left;margin-left:129pt;margin-top:3.55pt;width:15pt;height:12.75pt;z-index:251711488"/>
              </w:pict>
            </w:r>
          </w:p>
          <w:p w:rsidR="00322A8B" w:rsidRDefault="00322A8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322A8B" w:rsidRDefault="00322A8B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322A8B">
              <w:rPr>
                <w:rFonts w:ascii="黑体" w:eastAsia="黑体" w:hAnsi="黑体"/>
                <w:b/>
                <w:sz w:val="32"/>
                <w:szCs w:val="32"/>
              </w:rPr>
              <w:pict>
                <v:shape id="_x0000_s2266" type="#_x0000_t9" style="position:absolute;margin-left:338.25pt;margin-top:37.45pt;width:39pt;height:30.75pt;z-index:251708416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322A8B">
              <w:rPr>
                <w:rFonts w:ascii="黑体" w:eastAsia="黑体" w:hAnsi="黑体"/>
                <w:b/>
                <w:sz w:val="32"/>
                <w:szCs w:val="32"/>
              </w:rPr>
              <w:pict>
                <v:shape id="_x0000_s2277" type="#_x0000_t13" style="position:absolute;margin-left:317.25pt;margin-top:47.2pt;width:15pt;height:12.75pt;z-index:251719680"/>
              </w:pict>
            </w:r>
            <w:r w:rsidRPr="00322A8B">
              <w:rPr>
                <w:rFonts w:ascii="黑体" w:eastAsia="黑体" w:hAnsi="黑体"/>
                <w:b/>
                <w:sz w:val="32"/>
                <w:szCs w:val="32"/>
              </w:rPr>
              <w:pict>
                <v:shape id="_x0000_s2265" type="#_x0000_t9" style="position:absolute;margin-left:273pt;margin-top:38.95pt;width:39pt;height:30.75pt;z-index:251707392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Pr="00322A8B">
              <w:rPr>
                <w:rFonts w:ascii="黑体" w:eastAsia="黑体" w:hAnsi="黑体"/>
                <w:b/>
                <w:sz w:val="32"/>
                <w:szCs w:val="32"/>
              </w:rPr>
              <w:pict>
                <v:shape id="_x0000_s2275" type="#_x0000_t13" style="position:absolute;margin-left:252pt;margin-top:47.2pt;width:15pt;height:12.75pt;z-index:251717632"/>
              </w:pict>
            </w:r>
            <w:r w:rsidRPr="00322A8B">
              <w:rPr>
                <w:rFonts w:ascii="黑体" w:eastAsia="黑体" w:hAnsi="黑体"/>
                <w:b/>
                <w:sz w:val="32"/>
                <w:szCs w:val="32"/>
              </w:rPr>
              <w:pict>
                <v:shape id="_x0000_s2264" type="#_x0000_t9" style="position:absolute;margin-left:208.5pt;margin-top:38.95pt;width:39pt;height:30.75pt;z-index:251706368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322A8B">
              <w:rPr>
                <w:rFonts w:ascii="黑体" w:eastAsia="黑体" w:hAnsi="黑体"/>
                <w:b/>
                <w:sz w:val="32"/>
                <w:szCs w:val="32"/>
              </w:rPr>
              <w:pict>
                <v:shape id="_x0000_s2276" type="#_x0000_t13" style="position:absolute;margin-left:188.25pt;margin-top:47.95pt;width:15pt;height:12.75pt;z-index:251718656"/>
              </w:pict>
            </w:r>
            <w:r w:rsidRPr="00322A8B">
              <w:rPr>
                <w:rFonts w:ascii="黑体" w:eastAsia="黑体" w:hAnsi="黑体"/>
                <w:b/>
                <w:sz w:val="32"/>
                <w:szCs w:val="32"/>
              </w:rPr>
              <w:pict>
                <v:shape id="_x0000_s2263" type="#_x0000_t9" style="position:absolute;margin-left:147pt;margin-top:39.7pt;width:39pt;height:30.75pt;z-index:251705344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322A8B">
              <w:rPr>
                <w:rFonts w:ascii="黑体" w:eastAsia="黑体" w:hAnsi="黑体"/>
                <w:b/>
                <w:sz w:val="32"/>
                <w:szCs w:val="32"/>
              </w:rPr>
              <w:pict>
                <v:shape id="_x0000_s2274" type="#_x0000_t13" style="position:absolute;margin-left:126.75pt;margin-top:47.95pt;width:15pt;height:12.75pt;z-index:251716608"/>
              </w:pict>
            </w:r>
            <w:r w:rsidRPr="00322A8B">
              <w:rPr>
                <w:rFonts w:ascii="黑体" w:eastAsia="黑体" w:hAnsi="黑体"/>
                <w:b/>
                <w:sz w:val="32"/>
                <w:szCs w:val="32"/>
              </w:rPr>
              <w:pict>
                <v:shape id="_x0000_s2268" type="#_x0000_t9" style="position:absolute;margin-left:83.25pt;margin-top:37.45pt;width:39pt;height:30.75pt;z-index:251710464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322A8B">
              <w:rPr>
                <w:rFonts w:ascii="黑体" w:eastAsia="黑体" w:hAnsi="黑体"/>
                <w:b/>
                <w:sz w:val="32"/>
                <w:szCs w:val="32"/>
              </w:rPr>
              <w:pict>
                <v:shape id="_x0000_s2273" type="#_x0000_t13" style="position:absolute;margin-left:62.25pt;margin-top:45.7pt;width:15pt;height:12.75pt;z-index:251715584"/>
              </w:pict>
            </w:r>
            <w:r w:rsidRPr="00322A8B">
              <w:rPr>
                <w:rFonts w:ascii="黑体" w:eastAsia="黑体" w:hAnsi="黑体"/>
                <w:b/>
                <w:sz w:val="32"/>
                <w:szCs w:val="32"/>
              </w:rPr>
              <w:pict>
                <v:shape id="_x0000_s2262" type="#_x0000_t9" style="position:absolute;margin-left:18.75pt;margin-top:36.7pt;width:39pt;height:30.75pt;z-index:251704320">
                  <v:textbox>
                    <w:txbxContent>
                      <w:p w:rsidR="00322A8B" w:rsidRDefault="007163F0">
                        <w:pPr>
                          <w:jc w:val="center"/>
                          <w:rPr>
                            <w:rFonts w:ascii="黑体" w:eastAsia="黑体" w:hAnsi="黑体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7163F0">
              <w:rPr>
                <w:rFonts w:ascii="黑体" w:eastAsia="黑体" w:hAnsi="黑体" w:hint="eastAsia"/>
                <w:b/>
                <w:sz w:val="32"/>
                <w:szCs w:val="32"/>
              </w:rPr>
              <w:t>第二次闯关：</w:t>
            </w:r>
          </w:p>
        </w:tc>
      </w:tr>
    </w:tbl>
    <w:p w:rsidR="00322A8B" w:rsidRDefault="00322A8B">
      <w:pPr>
        <w:widowControl/>
        <w:ind w:leftChars="-600" w:left="-1260"/>
        <w:jc w:val="left"/>
        <w:rPr>
          <w:rFonts w:ascii="宋体" w:cs="宋体"/>
          <w:kern w:val="0"/>
          <w:sz w:val="24"/>
          <w:szCs w:val="24"/>
        </w:rPr>
      </w:pPr>
    </w:p>
    <w:sectPr w:rsidR="00322A8B" w:rsidSect="0032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F0" w:rsidRDefault="007163F0" w:rsidP="00322A8B">
      <w:r>
        <w:separator/>
      </w:r>
    </w:p>
  </w:endnote>
  <w:endnote w:type="continuationSeparator" w:id="1">
    <w:p w:rsidR="007163F0" w:rsidRDefault="007163F0" w:rsidP="00322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F0" w:rsidRDefault="007163F0" w:rsidP="00322A8B">
      <w:r>
        <w:separator/>
      </w:r>
    </w:p>
  </w:footnote>
  <w:footnote w:type="continuationSeparator" w:id="1">
    <w:p w:rsidR="007163F0" w:rsidRDefault="007163F0" w:rsidP="00322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3A7E"/>
    <w:multiLevelType w:val="multilevel"/>
    <w:tmpl w:val="2FF33A7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CE444A"/>
    <w:multiLevelType w:val="multilevel"/>
    <w:tmpl w:val="36CE444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2F5607"/>
    <w:multiLevelType w:val="multilevel"/>
    <w:tmpl w:val="792F560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DE7"/>
    <w:rsid w:val="000002EB"/>
    <w:rsid w:val="00022CCA"/>
    <w:rsid w:val="00040A54"/>
    <w:rsid w:val="0004513A"/>
    <w:rsid w:val="0004722B"/>
    <w:rsid w:val="00056DF6"/>
    <w:rsid w:val="00070B8A"/>
    <w:rsid w:val="00070D5E"/>
    <w:rsid w:val="0008006D"/>
    <w:rsid w:val="00082053"/>
    <w:rsid w:val="0008489D"/>
    <w:rsid w:val="000C621F"/>
    <w:rsid w:val="000D2F47"/>
    <w:rsid w:val="000E2C9E"/>
    <w:rsid w:val="00106582"/>
    <w:rsid w:val="0013367F"/>
    <w:rsid w:val="0014161C"/>
    <w:rsid w:val="001439AD"/>
    <w:rsid w:val="00144AE8"/>
    <w:rsid w:val="00154AE9"/>
    <w:rsid w:val="00167EC5"/>
    <w:rsid w:val="00175B0D"/>
    <w:rsid w:val="001A1E21"/>
    <w:rsid w:val="001A7B6C"/>
    <w:rsid w:val="001C04AD"/>
    <w:rsid w:val="001C135F"/>
    <w:rsid w:val="001C23FE"/>
    <w:rsid w:val="00203A76"/>
    <w:rsid w:val="0021193E"/>
    <w:rsid w:val="00214B95"/>
    <w:rsid w:val="00227F78"/>
    <w:rsid w:val="00230249"/>
    <w:rsid w:val="00230A22"/>
    <w:rsid w:val="002475BD"/>
    <w:rsid w:val="002564A3"/>
    <w:rsid w:val="002659B4"/>
    <w:rsid w:val="00276153"/>
    <w:rsid w:val="002767B5"/>
    <w:rsid w:val="00286866"/>
    <w:rsid w:val="002B3799"/>
    <w:rsid w:val="002B43BF"/>
    <w:rsid w:val="002B4D61"/>
    <w:rsid w:val="002D02DF"/>
    <w:rsid w:val="00306CAD"/>
    <w:rsid w:val="00315568"/>
    <w:rsid w:val="00322A8B"/>
    <w:rsid w:val="00354EAF"/>
    <w:rsid w:val="00385C48"/>
    <w:rsid w:val="003A01B7"/>
    <w:rsid w:val="003C11C9"/>
    <w:rsid w:val="003C6B93"/>
    <w:rsid w:val="003D43E4"/>
    <w:rsid w:val="003E26E8"/>
    <w:rsid w:val="003F0A0B"/>
    <w:rsid w:val="003F77EB"/>
    <w:rsid w:val="00421B81"/>
    <w:rsid w:val="0044714F"/>
    <w:rsid w:val="00462476"/>
    <w:rsid w:val="004759A1"/>
    <w:rsid w:val="00487D9E"/>
    <w:rsid w:val="0049492A"/>
    <w:rsid w:val="004A7AA5"/>
    <w:rsid w:val="004C017F"/>
    <w:rsid w:val="004C4750"/>
    <w:rsid w:val="004E3017"/>
    <w:rsid w:val="004E41AA"/>
    <w:rsid w:val="00504305"/>
    <w:rsid w:val="0051429D"/>
    <w:rsid w:val="005163AB"/>
    <w:rsid w:val="00526CD9"/>
    <w:rsid w:val="005356BE"/>
    <w:rsid w:val="0054574D"/>
    <w:rsid w:val="005E1E6B"/>
    <w:rsid w:val="00607F80"/>
    <w:rsid w:val="006311C4"/>
    <w:rsid w:val="00675CE9"/>
    <w:rsid w:val="006761B4"/>
    <w:rsid w:val="0067748B"/>
    <w:rsid w:val="006A4649"/>
    <w:rsid w:val="006B209D"/>
    <w:rsid w:val="006B5DA7"/>
    <w:rsid w:val="006D2D72"/>
    <w:rsid w:val="006E72DD"/>
    <w:rsid w:val="00705E62"/>
    <w:rsid w:val="007163F0"/>
    <w:rsid w:val="00725580"/>
    <w:rsid w:val="00730FF2"/>
    <w:rsid w:val="00731D29"/>
    <w:rsid w:val="00732FAE"/>
    <w:rsid w:val="00777AE8"/>
    <w:rsid w:val="007847A1"/>
    <w:rsid w:val="007E189D"/>
    <w:rsid w:val="00816305"/>
    <w:rsid w:val="00861A3F"/>
    <w:rsid w:val="008863D7"/>
    <w:rsid w:val="008E72A3"/>
    <w:rsid w:val="008F1436"/>
    <w:rsid w:val="00901EDD"/>
    <w:rsid w:val="00921B56"/>
    <w:rsid w:val="00945AEC"/>
    <w:rsid w:val="00975073"/>
    <w:rsid w:val="00981B6F"/>
    <w:rsid w:val="00993761"/>
    <w:rsid w:val="0099688A"/>
    <w:rsid w:val="009A7192"/>
    <w:rsid w:val="009C6ADA"/>
    <w:rsid w:val="009D2DC7"/>
    <w:rsid w:val="009D46B4"/>
    <w:rsid w:val="009E32AB"/>
    <w:rsid w:val="009F0C8A"/>
    <w:rsid w:val="009F37ED"/>
    <w:rsid w:val="00A00E5E"/>
    <w:rsid w:val="00A174C5"/>
    <w:rsid w:val="00A357A6"/>
    <w:rsid w:val="00A57A7E"/>
    <w:rsid w:val="00A87719"/>
    <w:rsid w:val="00A9235F"/>
    <w:rsid w:val="00AB5627"/>
    <w:rsid w:val="00AC6B96"/>
    <w:rsid w:val="00AF1EA8"/>
    <w:rsid w:val="00B07466"/>
    <w:rsid w:val="00B15EAC"/>
    <w:rsid w:val="00B22A74"/>
    <w:rsid w:val="00B477C9"/>
    <w:rsid w:val="00B516C0"/>
    <w:rsid w:val="00B92BA4"/>
    <w:rsid w:val="00BB39BD"/>
    <w:rsid w:val="00BB3B71"/>
    <w:rsid w:val="00BB61AF"/>
    <w:rsid w:val="00C03671"/>
    <w:rsid w:val="00C60678"/>
    <w:rsid w:val="00C71339"/>
    <w:rsid w:val="00C96FF9"/>
    <w:rsid w:val="00CF6EC4"/>
    <w:rsid w:val="00CF6F07"/>
    <w:rsid w:val="00D13559"/>
    <w:rsid w:val="00D13DE7"/>
    <w:rsid w:val="00D31DDA"/>
    <w:rsid w:val="00D40CFD"/>
    <w:rsid w:val="00D44D33"/>
    <w:rsid w:val="00D54EF1"/>
    <w:rsid w:val="00D91A80"/>
    <w:rsid w:val="00D9783B"/>
    <w:rsid w:val="00DB3C9F"/>
    <w:rsid w:val="00DF0324"/>
    <w:rsid w:val="00DF1973"/>
    <w:rsid w:val="00DF2C7D"/>
    <w:rsid w:val="00E03D31"/>
    <w:rsid w:val="00E07322"/>
    <w:rsid w:val="00E10225"/>
    <w:rsid w:val="00E1307D"/>
    <w:rsid w:val="00E53832"/>
    <w:rsid w:val="00E547C9"/>
    <w:rsid w:val="00E56C4A"/>
    <w:rsid w:val="00E903EB"/>
    <w:rsid w:val="00E96493"/>
    <w:rsid w:val="00EC081F"/>
    <w:rsid w:val="00EC7357"/>
    <w:rsid w:val="00EE3CC8"/>
    <w:rsid w:val="00F00F34"/>
    <w:rsid w:val="00F062E4"/>
    <w:rsid w:val="00F22B7C"/>
    <w:rsid w:val="00F47184"/>
    <w:rsid w:val="00F4785A"/>
    <w:rsid w:val="00F67A5C"/>
    <w:rsid w:val="00F74C61"/>
    <w:rsid w:val="00F94DB2"/>
    <w:rsid w:val="00F95B5D"/>
    <w:rsid w:val="00FC1A28"/>
    <w:rsid w:val="04C947BF"/>
    <w:rsid w:val="0AD4584D"/>
    <w:rsid w:val="177448FA"/>
    <w:rsid w:val="59DE0E81"/>
    <w:rsid w:val="5D312567"/>
    <w:rsid w:val="77F8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color="white">
      <v:fill color="white"/>
    </o:shapedefaults>
    <o:shapelayout v:ext="edit">
      <o:idmap v:ext="edit" data="2"/>
      <o:rules v:ext="edit">
        <o:r id="V:Rule16" type="connector" idref="#_x0000_s2221"/>
        <o:r id="V:Rule17" type="connector" idref="#_x0000_s2225"/>
        <o:r id="V:Rule18" type="connector" idref="#_x0000_s2222"/>
        <o:r id="V:Rule19" type="connector" idref="#_x0000_s2232"/>
        <o:r id="V:Rule20" type="connector" idref="#_x0000_s2231"/>
        <o:r id="V:Rule21" type="connector" idref="#_x0000_s2229"/>
        <o:r id="V:Rule22" type="connector" idref="#_x0000_s2230"/>
        <o:r id="V:Rule23" type="connector" idref="#_x0000_s2238"/>
        <o:r id="V:Rule24" type="connector" idref="#_x0000_s2241"/>
        <o:r id="V:Rule25" type="connector" idref="#_x0000_s2243"/>
        <o:r id="V:Rule26" type="connector" idref="#_x0000_s2242"/>
        <o:r id="V:Rule27" type="connector" idref="#_x0000_s2234"/>
        <o:r id="V:Rule28" type="connector" idref="#_x0000_s2235"/>
        <o:r id="V:Rule29" type="connector" idref="#_x0000_s2245"/>
        <o:r id="V:Rule30" type="connector" idref="#_x0000_s22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locked="1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8B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22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322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322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locked/>
    <w:rsid w:val="00322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locked/>
    <w:rsid w:val="00322A8B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322A8B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322A8B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322A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18"/>
    <customShpInfo spid="_x0000_s2217"/>
    <customShpInfo spid="_x0000_s2219"/>
    <customShpInfo spid="_x0000_s2229"/>
    <customShpInfo spid="_x0000_s2222"/>
    <customShpInfo spid="_x0000_s2221"/>
    <customShpInfo spid="_x0000_s2230"/>
    <customShpInfo spid="_x0000_s2225"/>
    <customShpInfo spid="_x0000_s2228"/>
    <customShpInfo spid="_x0000_s2226"/>
    <customShpInfo spid="_x0000_s2234"/>
    <customShpInfo spid="_x0000_s2232"/>
    <customShpInfo spid="_x0000_s2231"/>
    <customShpInfo spid="_x0000_s2239"/>
    <customShpInfo spid="_x0000_s2240"/>
    <customShpInfo spid="_x0000_s2238"/>
    <customShpInfo spid="_x0000_s2235"/>
    <customShpInfo spid="_x0000_s2242"/>
    <customShpInfo spid="_x0000_s2241"/>
    <customShpInfo spid="_x0000_s2243"/>
    <customShpInfo spid="_x0000_s2247"/>
    <customShpInfo spid="_x0000_s2245"/>
    <customShpInfo spid="_x0000_s2244"/>
    <customShpInfo spid="_x0000_s2246"/>
    <customShpInfo spid="_x0000_s2248"/>
    <customShpInfo spid="_x0000_s2261"/>
    <customShpInfo spid="_x0000_s2260"/>
    <customShpInfo spid="_x0000_s2259"/>
    <customShpInfo spid="_x0000_s2258"/>
    <customShpInfo spid="_x0000_s2257"/>
    <customShpInfo spid="_x0000_s2255"/>
    <customShpInfo spid="_x0000_s2272"/>
    <customShpInfo spid="_x0000_s2271"/>
    <customShpInfo spid="_x0000_s2270"/>
    <customShpInfo spid="_x0000_s2256"/>
    <customShpInfo spid="_x0000_s2269"/>
    <customShpInfo spid="_x0000_s2266"/>
    <customShpInfo spid="_x0000_s2277"/>
    <customShpInfo spid="_x0000_s2265"/>
    <customShpInfo spid="_x0000_s2275"/>
    <customShpInfo spid="_x0000_s2264"/>
    <customShpInfo spid="_x0000_s2276"/>
    <customShpInfo spid="_x0000_s2263"/>
    <customShpInfo spid="_x0000_s2274"/>
    <customShpInfo spid="_x0000_s2268"/>
    <customShpInfo spid="_x0000_s2273"/>
    <customShpInfo spid="_x0000_s2262"/>
  </customShpExts>
</s:customData>
</file>

<file path=customXml/itemProps1.xml><?xml version="1.0" encoding="utf-8"?>
<ds:datastoreItem xmlns:ds="http://schemas.openxmlformats.org/officeDocument/2006/customXml" ds:itemID="{1B114E1B-105B-443A-8A7B-095E0FBBF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259</Words>
  <Characters>1481</Characters>
  <Application>Microsoft Office Word</Application>
  <DocSecurity>0</DocSecurity>
  <Lines>12</Lines>
  <Paragraphs>3</Paragraphs>
  <ScaleCrop>false</ScaleCrop>
  <Company>MS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教师游园</dc:title>
  <dc:creator>Sky123.Org</dc:creator>
  <cp:lastModifiedBy>USER-</cp:lastModifiedBy>
  <cp:revision>10</cp:revision>
  <dcterms:created xsi:type="dcterms:W3CDTF">2016-01-02T18:01:00Z</dcterms:created>
  <dcterms:modified xsi:type="dcterms:W3CDTF">2016-01-12T03:47:00Z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