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34" w:rsidRDefault="00D57CF2" w:rsidP="00AF550A">
      <w:pPr>
        <w:spacing w:line="480" w:lineRule="auto"/>
        <w:jc w:val="center"/>
        <w:rPr>
          <w:rFonts w:ascii="Times New Roman" w:hAnsi="Times New Roman" w:cs="Times New Roman"/>
        </w:rPr>
      </w:pPr>
      <w:bookmarkStart w:id="0" w:name="_GoBack"/>
      <w:proofErr w:type="spellStart"/>
      <w:r w:rsidRPr="00D57CF2">
        <w:rPr>
          <w:rFonts w:ascii="Times New Roman" w:hAnsi="Times New Roman" w:cs="Times New Roman"/>
        </w:rPr>
        <w:t>Exciton</w:t>
      </w:r>
      <w:proofErr w:type="spellEnd"/>
      <w:r w:rsidRPr="00D57CF2">
        <w:rPr>
          <w:rFonts w:ascii="Times New Roman" w:hAnsi="Times New Roman" w:cs="Times New Roman"/>
        </w:rPr>
        <w:t xml:space="preserve"> Dynamics and Solar H2 Generation in Quantum Confined </w:t>
      </w:r>
      <w:proofErr w:type="spellStart"/>
      <w:r w:rsidRPr="00D57CF2">
        <w:rPr>
          <w:rFonts w:ascii="Times New Roman" w:hAnsi="Times New Roman" w:cs="Times New Roman"/>
        </w:rPr>
        <w:t>Nanoheterostructures</w:t>
      </w:r>
      <w:proofErr w:type="spellEnd"/>
    </w:p>
    <w:p w:rsidR="00D57CF2" w:rsidRDefault="00D57CF2" w:rsidP="00AF550A">
      <w:pPr>
        <w:spacing w:line="480" w:lineRule="auto"/>
        <w:jc w:val="center"/>
        <w:rPr>
          <w:rFonts w:ascii="Times New Roman" w:hAnsi="Times New Roman" w:cs="Times New Roman"/>
        </w:rPr>
      </w:pPr>
      <w:proofErr w:type="spellStart"/>
      <w:r w:rsidRPr="00D57CF2">
        <w:rPr>
          <w:rFonts w:ascii="Times New Roman" w:hAnsi="Times New Roman" w:cs="Times New Roman"/>
        </w:rPr>
        <w:t>Tianquan</w:t>
      </w:r>
      <w:proofErr w:type="spellEnd"/>
      <w:r w:rsidRPr="00D57CF2">
        <w:rPr>
          <w:rFonts w:ascii="Times New Roman" w:hAnsi="Times New Roman" w:cs="Times New Roman"/>
        </w:rPr>
        <w:t xml:space="preserve"> (Tim) </w:t>
      </w:r>
      <w:proofErr w:type="spellStart"/>
      <w:r w:rsidRPr="00D57CF2">
        <w:rPr>
          <w:rFonts w:ascii="Times New Roman" w:hAnsi="Times New Roman" w:cs="Times New Roman"/>
        </w:rPr>
        <w:t>Lian</w:t>
      </w:r>
      <w:proofErr w:type="spellEnd"/>
    </w:p>
    <w:p w:rsidR="00D57CF2" w:rsidRDefault="00D57CF2" w:rsidP="00AF550A">
      <w:pPr>
        <w:spacing w:line="480" w:lineRule="auto"/>
        <w:jc w:val="center"/>
        <w:rPr>
          <w:rFonts w:ascii="Times New Roman" w:hAnsi="Times New Roman" w:cs="Times New Roman"/>
        </w:rPr>
      </w:pPr>
      <w:r w:rsidRPr="00D57CF2">
        <w:rPr>
          <w:rFonts w:ascii="Times New Roman" w:hAnsi="Times New Roman" w:cs="Times New Roman"/>
        </w:rPr>
        <w:t>Department of Chemistry, Emory University</w:t>
      </w:r>
    </w:p>
    <w:p w:rsidR="00D57CF2" w:rsidRDefault="00D57CF2" w:rsidP="00AF550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摘要</w:t>
      </w:r>
      <w:r w:rsidR="00F515FB">
        <w:rPr>
          <w:rFonts w:ascii="Times New Roman" w:hAnsi="Times New Roman" w:cs="Times New Roman" w:hint="eastAsia"/>
        </w:rPr>
        <w:t>(</w:t>
      </w:r>
      <w:r w:rsidR="00F515FB">
        <w:rPr>
          <w:rFonts w:ascii="Times New Roman" w:hAnsi="Times New Roman" w:cs="Times New Roman"/>
        </w:rPr>
        <w:t>Abstract)</w:t>
      </w:r>
      <w:r>
        <w:rPr>
          <w:rFonts w:ascii="Times New Roman" w:hAnsi="Times New Roman" w:cs="Times New Roman" w:hint="eastAsia"/>
        </w:rPr>
        <w:t>：</w:t>
      </w:r>
    </w:p>
    <w:p w:rsidR="00D57CF2" w:rsidRDefault="00D57CF2" w:rsidP="00AF550A">
      <w:pPr>
        <w:spacing w:line="480" w:lineRule="auto"/>
        <w:ind w:firstLineChars="200" w:firstLine="420"/>
        <w:rPr>
          <w:rFonts w:ascii="Times New Roman" w:hAnsi="Times New Roman" w:cs="Times New Roman"/>
        </w:rPr>
      </w:pPr>
      <w:r w:rsidRPr="00D57CF2">
        <w:rPr>
          <w:rFonts w:ascii="Times New Roman" w:hAnsi="Times New Roman" w:cs="Times New Roman"/>
        </w:rPr>
        <w:t xml:space="preserve">Quantum confined semiconductor </w:t>
      </w:r>
      <w:proofErr w:type="spellStart"/>
      <w:r w:rsidRPr="00D57CF2">
        <w:rPr>
          <w:rFonts w:ascii="Times New Roman" w:hAnsi="Times New Roman" w:cs="Times New Roman"/>
        </w:rPr>
        <w:t>nanocrystals</w:t>
      </w:r>
      <w:proofErr w:type="spellEnd"/>
      <w:r w:rsidRPr="00D57CF2">
        <w:rPr>
          <w:rFonts w:ascii="Times New Roman" w:hAnsi="Times New Roman" w:cs="Times New Roman"/>
        </w:rPr>
        <w:t xml:space="preserve"> (0D</w:t>
      </w:r>
      <w:r>
        <w:rPr>
          <w:rFonts w:ascii="Times New Roman" w:hAnsi="Times New Roman" w:cs="Times New Roman"/>
        </w:rPr>
        <w:t xml:space="preserve"> </w:t>
      </w:r>
      <w:r w:rsidRPr="00D57CF2">
        <w:rPr>
          <w:rFonts w:ascii="Times New Roman" w:hAnsi="Times New Roman" w:cs="Times New Roman"/>
        </w:rPr>
        <w:t>quantum dots, 1D quantum rods and 2D quantum wells) have</w:t>
      </w:r>
      <w:r>
        <w:rPr>
          <w:rFonts w:ascii="Times New Roman" w:hAnsi="Times New Roman" w:cs="Times New Roman"/>
        </w:rPr>
        <w:t xml:space="preserve"> </w:t>
      </w:r>
      <w:r w:rsidRPr="00D57CF2">
        <w:rPr>
          <w:rFonts w:ascii="Times New Roman" w:hAnsi="Times New Roman" w:cs="Times New Roman"/>
        </w:rPr>
        <w:t>been intensively investigated as light harvesting and charge</w:t>
      </w:r>
      <w:r>
        <w:rPr>
          <w:rFonts w:ascii="Times New Roman" w:hAnsi="Times New Roman" w:cs="Times New Roman"/>
        </w:rPr>
        <w:t xml:space="preserve"> </w:t>
      </w:r>
      <w:r w:rsidRPr="00D57CF2">
        <w:rPr>
          <w:rFonts w:ascii="Times New Roman" w:hAnsi="Times New Roman" w:cs="Times New Roman"/>
        </w:rPr>
        <w:t xml:space="preserve">separation materials for photovoltaic and </w:t>
      </w:r>
      <w:proofErr w:type="spellStart"/>
      <w:r w:rsidRPr="00D57CF2">
        <w:rPr>
          <w:rFonts w:ascii="Times New Roman" w:hAnsi="Times New Roman" w:cs="Times New Roman"/>
        </w:rPr>
        <w:t>photocatalytic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57CF2">
        <w:rPr>
          <w:rFonts w:ascii="Times New Roman" w:hAnsi="Times New Roman" w:cs="Times New Roman"/>
        </w:rPr>
        <w:t>applications. The efficiency of these semiconductor</w:t>
      </w:r>
      <w:r w:rsidR="00F515FB">
        <w:rPr>
          <w:rFonts w:ascii="Times New Roman" w:hAnsi="Times New Roman" w:cs="Times New Roman"/>
        </w:rPr>
        <w:t xml:space="preserve"> </w:t>
      </w:r>
      <w:proofErr w:type="spellStart"/>
      <w:r w:rsidRPr="00D57CF2">
        <w:rPr>
          <w:rFonts w:ascii="Times New Roman" w:hAnsi="Times New Roman" w:cs="Times New Roman"/>
        </w:rPr>
        <w:t>nanocrystal</w:t>
      </w:r>
      <w:proofErr w:type="spellEnd"/>
      <w:r w:rsidRPr="00D57CF2">
        <w:rPr>
          <w:rFonts w:ascii="Times New Roman" w:hAnsi="Times New Roman" w:cs="Times New Roman"/>
        </w:rPr>
        <w:t>-based devices depends on many fundamental</w:t>
      </w:r>
      <w:r>
        <w:rPr>
          <w:rFonts w:ascii="Times New Roman" w:hAnsi="Times New Roman" w:cs="Times New Roman"/>
        </w:rPr>
        <w:t xml:space="preserve"> </w:t>
      </w:r>
      <w:r w:rsidRPr="00D57CF2">
        <w:rPr>
          <w:rFonts w:ascii="Times New Roman" w:hAnsi="Times New Roman" w:cs="Times New Roman"/>
        </w:rPr>
        <w:t xml:space="preserve">processes, including light harvesting, carrier relaxation, </w:t>
      </w:r>
      <w:proofErr w:type="spellStart"/>
      <w:r w:rsidRPr="00D57CF2">
        <w:rPr>
          <w:rFonts w:ascii="Times New Roman" w:hAnsi="Times New Roman" w:cs="Times New Roman"/>
        </w:rPr>
        <w:t>exciton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57CF2">
        <w:rPr>
          <w:rFonts w:ascii="Times New Roman" w:hAnsi="Times New Roman" w:cs="Times New Roman"/>
        </w:rPr>
        <w:t>localization and transport, charge separation and charge</w:t>
      </w:r>
      <w:r>
        <w:rPr>
          <w:rFonts w:ascii="Times New Roman" w:hAnsi="Times New Roman" w:cs="Times New Roman"/>
        </w:rPr>
        <w:t xml:space="preserve"> </w:t>
      </w:r>
      <w:r w:rsidRPr="00D57CF2">
        <w:rPr>
          <w:rFonts w:ascii="Times New Roman" w:hAnsi="Times New Roman" w:cs="Times New Roman"/>
        </w:rPr>
        <w:t>recombination. The competition between these processes</w:t>
      </w:r>
      <w:r>
        <w:rPr>
          <w:rFonts w:ascii="Times New Roman" w:hAnsi="Times New Roman" w:cs="Times New Roman"/>
        </w:rPr>
        <w:t xml:space="preserve"> </w:t>
      </w:r>
      <w:r w:rsidRPr="00D57CF2">
        <w:rPr>
          <w:rFonts w:ascii="Times New Roman" w:hAnsi="Times New Roman" w:cs="Times New Roman"/>
        </w:rPr>
        <w:t>determines the overall solar energy conversion (solar to</w:t>
      </w:r>
      <w:r>
        <w:rPr>
          <w:rFonts w:ascii="Times New Roman" w:hAnsi="Times New Roman" w:cs="Times New Roman"/>
        </w:rPr>
        <w:t xml:space="preserve"> </w:t>
      </w:r>
      <w:r w:rsidRPr="00D57CF2">
        <w:rPr>
          <w:rFonts w:ascii="Times New Roman" w:hAnsi="Times New Roman" w:cs="Times New Roman"/>
        </w:rPr>
        <w:t xml:space="preserve">electricity or fuel) efficiency. Quantum confined semiconductor </w:t>
      </w:r>
      <w:proofErr w:type="spellStart"/>
      <w:r w:rsidRPr="00D57CF2">
        <w:rPr>
          <w:rFonts w:ascii="Times New Roman" w:hAnsi="Times New Roman" w:cs="Times New Roman"/>
        </w:rPr>
        <w:t>nano-heterostructures</w:t>
      </w:r>
      <w:proofErr w:type="spellEnd"/>
      <w:r w:rsidRPr="00D57CF2">
        <w:rPr>
          <w:rFonts w:ascii="Times New Roman" w:hAnsi="Times New Roman" w:cs="Times New Roman"/>
        </w:rPr>
        <w:t>, combining two or</w:t>
      </w:r>
      <w:r>
        <w:rPr>
          <w:rFonts w:ascii="Times New Roman" w:hAnsi="Times New Roman" w:cs="Times New Roman"/>
        </w:rPr>
        <w:t xml:space="preserve"> </w:t>
      </w:r>
      <w:r w:rsidRPr="00D57CF2">
        <w:rPr>
          <w:rFonts w:ascii="Times New Roman" w:hAnsi="Times New Roman" w:cs="Times New Roman"/>
        </w:rPr>
        <w:t xml:space="preserve">more material components (such as </w:t>
      </w:r>
      <w:proofErr w:type="spellStart"/>
      <w:r w:rsidRPr="00D57CF2">
        <w:rPr>
          <w:rFonts w:ascii="Times New Roman" w:hAnsi="Times New Roman" w:cs="Times New Roman"/>
        </w:rPr>
        <w:t>CdSe/CdS</w:t>
      </w:r>
      <w:proofErr w:type="spellEnd"/>
      <w:r w:rsidRPr="00D57CF2">
        <w:rPr>
          <w:rFonts w:ascii="Times New Roman" w:hAnsi="Times New Roman" w:cs="Times New Roman"/>
        </w:rPr>
        <w:t xml:space="preserve"> dot-in-rod </w:t>
      </w:r>
      <w:proofErr w:type="spellStart"/>
      <w:r w:rsidRPr="00D57CF2">
        <w:rPr>
          <w:rFonts w:ascii="Times New Roman" w:hAnsi="Times New Roman" w:cs="Times New Roman"/>
        </w:rPr>
        <w:t>nanorods</w:t>
      </w:r>
      <w:proofErr w:type="spellEnd"/>
      <w:r w:rsidRPr="00D57CF2">
        <w:rPr>
          <w:rFonts w:ascii="Times New Roman" w:hAnsi="Times New Roman" w:cs="Times New Roman"/>
        </w:rPr>
        <w:t xml:space="preserve"> or core/crown </w:t>
      </w:r>
      <w:proofErr w:type="spellStart"/>
      <w:r w:rsidRPr="00D57CF2">
        <w:rPr>
          <w:rFonts w:ascii="Times New Roman" w:hAnsi="Times New Roman" w:cs="Times New Roman"/>
        </w:rPr>
        <w:t>nanosheets</w:t>
      </w:r>
      <w:proofErr w:type="spellEnd"/>
      <w:r w:rsidRPr="00D57CF2">
        <w:rPr>
          <w:rFonts w:ascii="Times New Roman" w:hAnsi="Times New Roman" w:cs="Times New Roman"/>
        </w:rPr>
        <w:t>), offer unique</w:t>
      </w:r>
      <w:r>
        <w:rPr>
          <w:rFonts w:ascii="Times New Roman" w:hAnsi="Times New Roman" w:cs="Times New Roman"/>
        </w:rPr>
        <w:t xml:space="preserve"> </w:t>
      </w:r>
      <w:r w:rsidRPr="00D57CF2">
        <w:rPr>
          <w:rFonts w:ascii="Times New Roman" w:hAnsi="Times New Roman" w:cs="Times New Roman"/>
        </w:rPr>
        <w:t>opportunities to control their charge separation properties by tailoring their compositions, dimensions and</w:t>
      </w:r>
      <w:r>
        <w:rPr>
          <w:rFonts w:ascii="Times New Roman" w:hAnsi="Times New Roman" w:cs="Times New Roman"/>
        </w:rPr>
        <w:t xml:space="preserve"> </w:t>
      </w:r>
      <w:r w:rsidRPr="00D57CF2">
        <w:rPr>
          <w:rFonts w:ascii="Times New Roman" w:hAnsi="Times New Roman" w:cs="Times New Roman"/>
        </w:rPr>
        <w:t>spatial arrangement. Further integration of catalysts (heterogeneous or homogeneous) to these materials</w:t>
      </w:r>
      <w:r>
        <w:rPr>
          <w:rFonts w:ascii="Times New Roman" w:hAnsi="Times New Roman" w:cs="Times New Roman"/>
        </w:rPr>
        <w:t xml:space="preserve"> </w:t>
      </w:r>
      <w:r w:rsidRPr="00D57CF2">
        <w:rPr>
          <w:rFonts w:ascii="Times New Roman" w:hAnsi="Times New Roman" w:cs="Times New Roman"/>
        </w:rPr>
        <w:t xml:space="preserve">form multifunctional </w:t>
      </w:r>
      <w:proofErr w:type="spellStart"/>
      <w:r w:rsidRPr="00D57CF2">
        <w:rPr>
          <w:rFonts w:ascii="Times New Roman" w:hAnsi="Times New Roman" w:cs="Times New Roman"/>
        </w:rPr>
        <w:t>nano-heterostructures</w:t>
      </w:r>
      <w:proofErr w:type="spellEnd"/>
      <w:r w:rsidRPr="00D57CF2">
        <w:rPr>
          <w:rFonts w:ascii="Times New Roman" w:hAnsi="Times New Roman" w:cs="Times New Roman"/>
        </w:rPr>
        <w:t xml:space="preserve">, such as </w:t>
      </w:r>
      <w:proofErr w:type="spellStart"/>
      <w:r w:rsidRPr="00D57CF2">
        <w:rPr>
          <w:rFonts w:ascii="Times New Roman" w:hAnsi="Times New Roman" w:cs="Times New Roman"/>
        </w:rPr>
        <w:t>CdSe/CdS/Pt</w:t>
      </w:r>
      <w:proofErr w:type="spellEnd"/>
      <w:r w:rsidRPr="00D57CF2">
        <w:rPr>
          <w:rFonts w:ascii="Times New Roman" w:hAnsi="Times New Roman" w:cs="Times New Roman"/>
        </w:rPr>
        <w:t>, that are shown to be efficient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57CF2">
        <w:rPr>
          <w:rFonts w:ascii="Times New Roman" w:hAnsi="Times New Roman" w:cs="Times New Roman"/>
        </w:rPr>
        <w:t>photocatalysts</w:t>
      </w:r>
      <w:proofErr w:type="spellEnd"/>
      <w:r w:rsidRPr="00D57CF2">
        <w:rPr>
          <w:rFonts w:ascii="Times New Roman" w:hAnsi="Times New Roman" w:cs="Times New Roman"/>
        </w:rPr>
        <w:t xml:space="preserve"> for light driven H2 generation. Us</w:t>
      </w:r>
      <w:r>
        <w:rPr>
          <w:rFonts w:ascii="Times New Roman" w:hAnsi="Times New Roman" w:cs="Times New Roman"/>
        </w:rPr>
        <w:t xml:space="preserve">ing 0D, 1D and 2D </w:t>
      </w:r>
      <w:proofErr w:type="spellStart"/>
      <w:r>
        <w:rPr>
          <w:rFonts w:ascii="Times New Roman" w:hAnsi="Times New Roman" w:cs="Times New Roman"/>
        </w:rPr>
        <w:t>nano-</w:t>
      </w:r>
      <w:r w:rsidRPr="00D57CF2">
        <w:rPr>
          <w:rFonts w:ascii="Times New Roman" w:hAnsi="Times New Roman" w:cs="Times New Roman"/>
        </w:rPr>
        <w:t>heterostructures</w:t>
      </w:r>
      <w:proofErr w:type="spellEnd"/>
      <w:r w:rsidRPr="00D57CF2">
        <w:rPr>
          <w:rFonts w:ascii="Times New Roman" w:hAnsi="Times New Roman" w:cs="Times New Roman"/>
        </w:rPr>
        <w:t xml:space="preserve"> as model systems,</w:t>
      </w:r>
      <w:r>
        <w:rPr>
          <w:rFonts w:ascii="Times New Roman" w:hAnsi="Times New Roman" w:cs="Times New Roman"/>
        </w:rPr>
        <w:t xml:space="preserve"> </w:t>
      </w:r>
      <w:r w:rsidRPr="00D57CF2">
        <w:rPr>
          <w:rFonts w:ascii="Times New Roman" w:hAnsi="Times New Roman" w:cs="Times New Roman"/>
        </w:rPr>
        <w:t xml:space="preserve">we directly probe the above-mentioned fundamental </w:t>
      </w:r>
      <w:proofErr w:type="spellStart"/>
      <w:r w:rsidRPr="00D57CF2">
        <w:rPr>
          <w:rFonts w:ascii="Times New Roman" w:hAnsi="Times New Roman" w:cs="Times New Roman"/>
        </w:rPr>
        <w:t>exciton</w:t>
      </w:r>
      <w:proofErr w:type="spellEnd"/>
      <w:r w:rsidRPr="00D57CF2">
        <w:rPr>
          <w:rFonts w:ascii="Times New Roman" w:hAnsi="Times New Roman" w:cs="Times New Roman"/>
        </w:rPr>
        <w:t xml:space="preserve"> and carrier processes by transient absorption</w:t>
      </w:r>
      <w:r>
        <w:rPr>
          <w:rFonts w:ascii="Times New Roman" w:hAnsi="Times New Roman" w:cs="Times New Roman"/>
        </w:rPr>
        <w:t xml:space="preserve"> </w:t>
      </w:r>
      <w:r w:rsidRPr="00D57CF2">
        <w:rPr>
          <w:rFonts w:ascii="Times New Roman" w:hAnsi="Times New Roman" w:cs="Times New Roman"/>
        </w:rPr>
        <w:t>and time-resolved fluorescence spectroscopy. We are examining how to control these fundamental</w:t>
      </w:r>
      <w:r>
        <w:rPr>
          <w:rFonts w:ascii="Times New Roman" w:hAnsi="Times New Roman" w:cs="Times New Roman"/>
        </w:rPr>
        <w:t xml:space="preserve"> </w:t>
      </w:r>
      <w:r w:rsidRPr="00D57CF2">
        <w:rPr>
          <w:rFonts w:ascii="Times New Roman" w:hAnsi="Times New Roman" w:cs="Times New Roman"/>
        </w:rPr>
        <w:t xml:space="preserve">processes through the design of </w:t>
      </w:r>
      <w:proofErr w:type="spellStart"/>
      <w:r w:rsidRPr="00D57CF2">
        <w:rPr>
          <w:rFonts w:ascii="Times New Roman" w:hAnsi="Times New Roman" w:cs="Times New Roman"/>
        </w:rPr>
        <w:t>heterostructures</w:t>
      </w:r>
      <w:proofErr w:type="spellEnd"/>
      <w:r w:rsidRPr="00D57CF2">
        <w:rPr>
          <w:rFonts w:ascii="Times New Roman" w:hAnsi="Times New Roman" w:cs="Times New Roman"/>
        </w:rPr>
        <w:t xml:space="preserve"> to achieve long-lived charge separation and efficient H2</w:t>
      </w:r>
      <w:r>
        <w:rPr>
          <w:rFonts w:ascii="Times New Roman" w:hAnsi="Times New Roman" w:cs="Times New Roman"/>
        </w:rPr>
        <w:t xml:space="preserve"> </w:t>
      </w:r>
      <w:r w:rsidRPr="00D57CF2">
        <w:rPr>
          <w:rFonts w:ascii="Times New Roman" w:hAnsi="Times New Roman" w:cs="Times New Roman"/>
        </w:rPr>
        <w:t xml:space="preserve">generation. In this talk, we will discuss the mechanism of </w:t>
      </w:r>
      <w:proofErr w:type="spellStart"/>
      <w:r w:rsidRPr="00D57CF2">
        <w:rPr>
          <w:rFonts w:ascii="Times New Roman" w:hAnsi="Times New Roman" w:cs="Times New Roman"/>
        </w:rPr>
        <w:t>exciton</w:t>
      </w:r>
      <w:proofErr w:type="spellEnd"/>
      <w:r w:rsidRPr="00D57CF2">
        <w:rPr>
          <w:rFonts w:ascii="Times New Roman" w:hAnsi="Times New Roman" w:cs="Times New Roman"/>
        </w:rPr>
        <w:t xml:space="preserve"> transport, dissociation, and key factors</w:t>
      </w:r>
      <w:r>
        <w:rPr>
          <w:rFonts w:ascii="Times New Roman" w:hAnsi="Times New Roman" w:cs="Times New Roman"/>
        </w:rPr>
        <w:t xml:space="preserve"> </w:t>
      </w:r>
      <w:r w:rsidRPr="00D57CF2">
        <w:rPr>
          <w:rFonts w:ascii="Times New Roman" w:hAnsi="Times New Roman" w:cs="Times New Roman"/>
        </w:rPr>
        <w:t xml:space="preserve">limiting H2 generation efficiency in 1D and 2D </w:t>
      </w:r>
      <w:proofErr w:type="spellStart"/>
      <w:r w:rsidRPr="00D57CF2">
        <w:rPr>
          <w:rFonts w:ascii="Times New Roman" w:hAnsi="Times New Roman" w:cs="Times New Roman"/>
        </w:rPr>
        <w:lastRenderedPageBreak/>
        <w:t>nano</w:t>
      </w:r>
      <w:r>
        <w:rPr>
          <w:rFonts w:ascii="Times New Roman" w:hAnsi="Times New Roman" w:cs="Times New Roman"/>
        </w:rPr>
        <w:t>-</w:t>
      </w:r>
      <w:r w:rsidRPr="00D57CF2">
        <w:rPr>
          <w:rFonts w:ascii="Times New Roman" w:hAnsi="Times New Roman" w:cs="Times New Roman"/>
        </w:rPr>
        <w:t>heterostructures</w:t>
      </w:r>
      <w:proofErr w:type="spellEnd"/>
      <w:r w:rsidRPr="00D57CF2">
        <w:rPr>
          <w:rFonts w:ascii="Times New Roman" w:hAnsi="Times New Roman" w:cs="Times New Roman"/>
        </w:rPr>
        <w:t>.</w:t>
      </w:r>
      <w:r w:rsidR="00753137">
        <w:rPr>
          <w:rFonts w:ascii="Times New Roman" w:hAnsi="Times New Roman" w:cs="Times New Roman"/>
        </w:rPr>
        <w:t xml:space="preserve"> </w:t>
      </w:r>
    </w:p>
    <w:p w:rsidR="00753137" w:rsidRDefault="00753137" w:rsidP="00AF550A">
      <w:pPr>
        <w:spacing w:line="480" w:lineRule="auto"/>
        <w:rPr>
          <w:rFonts w:ascii="Times New Roman" w:hAnsi="Times New Roman" w:cs="Times New Roman"/>
        </w:rPr>
      </w:pPr>
    </w:p>
    <w:p w:rsidR="00753137" w:rsidRDefault="00753137" w:rsidP="00AF550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个人简介</w:t>
      </w:r>
      <w:r w:rsidR="00F515FB">
        <w:rPr>
          <w:rFonts w:ascii="Times New Roman" w:hAnsi="Times New Roman" w:cs="Times New Roman" w:hint="eastAsia"/>
        </w:rPr>
        <w:t xml:space="preserve"> (</w:t>
      </w:r>
      <w:r w:rsidR="00F515FB">
        <w:rPr>
          <w:rFonts w:ascii="Times New Roman" w:hAnsi="Times New Roman" w:cs="Times New Roman"/>
        </w:rPr>
        <w:t>Biographical sketch)</w:t>
      </w:r>
      <w:r>
        <w:rPr>
          <w:rFonts w:ascii="Times New Roman" w:hAnsi="Times New Roman" w:cs="Times New Roman" w:hint="eastAsia"/>
        </w:rPr>
        <w:t>：</w:t>
      </w:r>
    </w:p>
    <w:p w:rsidR="00F515FB" w:rsidRPr="00D57CF2" w:rsidRDefault="00F515FB" w:rsidP="00AF550A">
      <w:pPr>
        <w:spacing w:line="480" w:lineRule="auto"/>
        <w:ind w:firstLineChars="200" w:firstLine="420"/>
        <w:rPr>
          <w:rFonts w:ascii="Times New Roman" w:hAnsi="Times New Roman" w:cs="Times New Roman"/>
        </w:rPr>
      </w:pPr>
      <w:proofErr w:type="spellStart"/>
      <w:r w:rsidRPr="00F515FB">
        <w:rPr>
          <w:rFonts w:ascii="Times New Roman" w:hAnsi="Times New Roman" w:cs="Times New Roman"/>
        </w:rPr>
        <w:t>Tianquan</w:t>
      </w:r>
      <w:proofErr w:type="spellEnd"/>
      <w:r w:rsidRPr="00F515FB">
        <w:rPr>
          <w:rFonts w:ascii="Times New Roman" w:hAnsi="Times New Roman" w:cs="Times New Roman"/>
        </w:rPr>
        <w:t xml:space="preserve"> (Tim) </w:t>
      </w:r>
      <w:proofErr w:type="spellStart"/>
      <w:r w:rsidRPr="00F515FB">
        <w:rPr>
          <w:rFonts w:ascii="Times New Roman" w:hAnsi="Times New Roman" w:cs="Times New Roman"/>
        </w:rPr>
        <w:t>Lian</w:t>
      </w:r>
      <w:proofErr w:type="spellEnd"/>
      <w:r w:rsidRPr="00F515FB">
        <w:rPr>
          <w:rFonts w:ascii="Times New Roman" w:hAnsi="Times New Roman" w:cs="Times New Roman"/>
        </w:rPr>
        <w:t xml:space="preserve"> received MS degree from Fujian Institute of Research on the</w:t>
      </w:r>
      <w:r>
        <w:rPr>
          <w:rFonts w:ascii="Times New Roman" w:hAnsi="Times New Roman" w:cs="Times New Roman"/>
        </w:rPr>
        <w:t xml:space="preserve"> </w:t>
      </w:r>
      <w:r w:rsidRPr="00F515FB">
        <w:rPr>
          <w:rFonts w:ascii="Times New Roman" w:hAnsi="Times New Roman" w:cs="Times New Roman"/>
        </w:rPr>
        <w:t xml:space="preserve">Structure of Matter (under the supervision of Prof. </w:t>
      </w:r>
      <w:proofErr w:type="spellStart"/>
      <w:r w:rsidRPr="00F515FB">
        <w:rPr>
          <w:rFonts w:ascii="Times New Roman" w:hAnsi="Times New Roman" w:cs="Times New Roman"/>
        </w:rPr>
        <w:t>Hongyuan</w:t>
      </w:r>
      <w:proofErr w:type="spellEnd"/>
      <w:r w:rsidRPr="00F515FB">
        <w:rPr>
          <w:rFonts w:ascii="Times New Roman" w:hAnsi="Times New Roman" w:cs="Times New Roman"/>
        </w:rPr>
        <w:t xml:space="preserve"> </w:t>
      </w:r>
      <w:proofErr w:type="spellStart"/>
      <w:r w:rsidRPr="00F515FB">
        <w:rPr>
          <w:rFonts w:ascii="Times New Roman" w:hAnsi="Times New Roman" w:cs="Times New Roman"/>
        </w:rPr>
        <w:t>Shen</w:t>
      </w:r>
      <w:proofErr w:type="spellEnd"/>
      <w:r w:rsidRPr="00F515FB">
        <w:rPr>
          <w:rFonts w:ascii="Times New Roman" w:hAnsi="Times New Roman" w:cs="Times New Roman"/>
        </w:rPr>
        <w:t>) and PhD</w:t>
      </w:r>
      <w:r>
        <w:rPr>
          <w:rFonts w:ascii="Times New Roman" w:hAnsi="Times New Roman" w:cs="Times New Roman"/>
        </w:rPr>
        <w:t xml:space="preserve"> </w:t>
      </w:r>
      <w:r w:rsidRPr="00F515FB">
        <w:rPr>
          <w:rFonts w:ascii="Times New Roman" w:hAnsi="Times New Roman" w:cs="Times New Roman"/>
        </w:rPr>
        <w:t>degree from University of Pennsylvania (under the supervision of late Prof. Robin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515FB">
        <w:rPr>
          <w:rFonts w:ascii="Times New Roman" w:hAnsi="Times New Roman" w:cs="Times New Roman"/>
        </w:rPr>
        <w:t>Hochstrasser</w:t>
      </w:r>
      <w:proofErr w:type="spellEnd"/>
      <w:r w:rsidRPr="00F515FB">
        <w:rPr>
          <w:rFonts w:ascii="Times New Roman" w:hAnsi="Times New Roman" w:cs="Times New Roman"/>
        </w:rPr>
        <w:t>) in 1993. After postdoctoral training with Prof. Charles B. Harris in</w:t>
      </w:r>
      <w:r>
        <w:rPr>
          <w:rFonts w:ascii="Times New Roman" w:hAnsi="Times New Roman" w:cs="Times New Roman"/>
        </w:rPr>
        <w:t xml:space="preserve"> </w:t>
      </w:r>
      <w:r w:rsidRPr="00F515FB">
        <w:rPr>
          <w:rFonts w:ascii="Times New Roman" w:hAnsi="Times New Roman" w:cs="Times New Roman"/>
        </w:rPr>
        <w:t xml:space="preserve">the University of California at Berkeley, Tim </w:t>
      </w:r>
      <w:proofErr w:type="spellStart"/>
      <w:r w:rsidRPr="00F515FB">
        <w:rPr>
          <w:rFonts w:ascii="Times New Roman" w:hAnsi="Times New Roman" w:cs="Times New Roman"/>
        </w:rPr>
        <w:t>Lian</w:t>
      </w:r>
      <w:proofErr w:type="spellEnd"/>
      <w:r w:rsidRPr="00F515FB">
        <w:rPr>
          <w:rFonts w:ascii="Times New Roman" w:hAnsi="Times New Roman" w:cs="Times New Roman"/>
        </w:rPr>
        <w:t xml:space="preserve"> joined the faculty of chemistry</w:t>
      </w:r>
      <w:r>
        <w:rPr>
          <w:rFonts w:ascii="Times New Roman" w:hAnsi="Times New Roman" w:cs="Times New Roman"/>
        </w:rPr>
        <w:t xml:space="preserve"> </w:t>
      </w:r>
      <w:r w:rsidRPr="00F515FB">
        <w:rPr>
          <w:rFonts w:ascii="Times New Roman" w:hAnsi="Times New Roman" w:cs="Times New Roman"/>
        </w:rPr>
        <w:t>department at Emory University in 1996, where he was promoted to Associate</w:t>
      </w:r>
      <w:r>
        <w:rPr>
          <w:rFonts w:ascii="Times New Roman" w:hAnsi="Times New Roman" w:cs="Times New Roman"/>
        </w:rPr>
        <w:t xml:space="preserve"> </w:t>
      </w:r>
      <w:r w:rsidRPr="00F515FB">
        <w:rPr>
          <w:rFonts w:ascii="Times New Roman" w:hAnsi="Times New Roman" w:cs="Times New Roman"/>
        </w:rPr>
        <w:t xml:space="preserve">Professor in 2002, Full Professor in 2005, </w:t>
      </w:r>
      <w:proofErr w:type="spellStart"/>
      <w:r w:rsidRPr="00F515FB">
        <w:rPr>
          <w:rFonts w:ascii="Times New Roman" w:hAnsi="Times New Roman" w:cs="Times New Roman"/>
        </w:rPr>
        <w:t>Winship</w:t>
      </w:r>
      <w:proofErr w:type="spellEnd"/>
      <w:r w:rsidRPr="00F515FB">
        <w:rPr>
          <w:rFonts w:ascii="Times New Roman" w:hAnsi="Times New Roman" w:cs="Times New Roman"/>
        </w:rPr>
        <w:t xml:space="preserve"> Distinguished Research</w:t>
      </w:r>
      <w:r>
        <w:rPr>
          <w:rFonts w:ascii="Times New Roman" w:hAnsi="Times New Roman" w:cs="Times New Roman"/>
        </w:rPr>
        <w:t xml:space="preserve"> </w:t>
      </w:r>
      <w:r w:rsidRPr="00F515FB">
        <w:rPr>
          <w:rFonts w:ascii="Times New Roman" w:hAnsi="Times New Roman" w:cs="Times New Roman"/>
        </w:rPr>
        <w:t>Professor in 2007, and William Henry Emerson Professor of Chemistry in 2008.</w:t>
      </w:r>
      <w:r w:rsidR="00AF550A">
        <w:rPr>
          <w:rFonts w:ascii="Times New Roman" w:hAnsi="Times New Roman" w:cs="Times New Roman"/>
        </w:rPr>
        <w:t xml:space="preserve"> </w:t>
      </w:r>
      <w:r w:rsidRPr="00F515FB">
        <w:rPr>
          <w:rFonts w:ascii="Times New Roman" w:hAnsi="Times New Roman" w:cs="Times New Roman"/>
        </w:rPr>
        <w:t xml:space="preserve">Tim </w:t>
      </w:r>
      <w:proofErr w:type="spellStart"/>
      <w:r w:rsidRPr="00F515FB">
        <w:rPr>
          <w:rFonts w:ascii="Times New Roman" w:hAnsi="Times New Roman" w:cs="Times New Roman"/>
        </w:rPr>
        <w:t>Lian</w:t>
      </w:r>
      <w:proofErr w:type="spellEnd"/>
      <w:r w:rsidRPr="00F515FB">
        <w:rPr>
          <w:rFonts w:ascii="Times New Roman" w:hAnsi="Times New Roman" w:cs="Times New Roman"/>
        </w:rPr>
        <w:t xml:space="preserve"> is currently the Editor-in-Chief of the Journal of Chemical Physics (since</w:t>
      </w:r>
      <w:r>
        <w:rPr>
          <w:rFonts w:ascii="Times New Roman" w:hAnsi="Times New Roman" w:cs="Times New Roman"/>
        </w:rPr>
        <w:t xml:space="preserve"> </w:t>
      </w:r>
      <w:r w:rsidRPr="00F515FB">
        <w:rPr>
          <w:rFonts w:ascii="Times New Roman" w:hAnsi="Times New Roman" w:cs="Times New Roman"/>
        </w:rPr>
        <w:t xml:space="preserve">Jan. 1, 2019). Tim </w:t>
      </w:r>
      <w:proofErr w:type="spellStart"/>
      <w:r w:rsidRPr="00F515FB">
        <w:rPr>
          <w:rFonts w:ascii="Times New Roman" w:hAnsi="Times New Roman" w:cs="Times New Roman"/>
        </w:rPr>
        <w:t>Lian</w:t>
      </w:r>
      <w:proofErr w:type="spellEnd"/>
      <w:r w:rsidRPr="00F515FB">
        <w:rPr>
          <w:rFonts w:ascii="Times New Roman" w:hAnsi="Times New Roman" w:cs="Times New Roman"/>
        </w:rPr>
        <w:t xml:space="preserve"> was an Editor of Chemical Physics (2012-2018), and has received a few notable</w:t>
      </w:r>
      <w:r>
        <w:rPr>
          <w:rFonts w:ascii="Times New Roman" w:hAnsi="Times New Roman" w:cs="Times New Roman"/>
        </w:rPr>
        <w:t xml:space="preserve"> </w:t>
      </w:r>
      <w:r w:rsidRPr="00F515FB">
        <w:rPr>
          <w:rFonts w:ascii="Times New Roman" w:hAnsi="Times New Roman" w:cs="Times New Roman"/>
        </w:rPr>
        <w:t xml:space="preserve">recognitions including: </w:t>
      </w:r>
      <w:proofErr w:type="spellStart"/>
      <w:r w:rsidRPr="00F515FB">
        <w:rPr>
          <w:rFonts w:ascii="Times New Roman" w:hAnsi="Times New Roman" w:cs="Times New Roman"/>
        </w:rPr>
        <w:t>Kavli</w:t>
      </w:r>
      <w:proofErr w:type="spellEnd"/>
      <w:r w:rsidRPr="00F515FB">
        <w:rPr>
          <w:rFonts w:ascii="Times New Roman" w:hAnsi="Times New Roman" w:cs="Times New Roman"/>
        </w:rPr>
        <w:t xml:space="preserve"> Frontier of Science fellow (since 2012), APS fellow (since 2015), NSF</w:t>
      </w:r>
      <w:r>
        <w:rPr>
          <w:rFonts w:ascii="Times New Roman" w:hAnsi="Times New Roman" w:cs="Times New Roman"/>
        </w:rPr>
        <w:t xml:space="preserve"> </w:t>
      </w:r>
      <w:r w:rsidRPr="00F515FB">
        <w:rPr>
          <w:rFonts w:ascii="Times New Roman" w:hAnsi="Times New Roman" w:cs="Times New Roman"/>
        </w:rPr>
        <w:t xml:space="preserve">CAREER award and Alfred P. Sloan fellowship. Tim </w:t>
      </w:r>
      <w:proofErr w:type="spellStart"/>
      <w:r w:rsidRPr="00F515FB">
        <w:rPr>
          <w:rFonts w:ascii="Times New Roman" w:hAnsi="Times New Roman" w:cs="Times New Roman"/>
        </w:rPr>
        <w:t>Lian’s</w:t>
      </w:r>
      <w:proofErr w:type="spellEnd"/>
      <w:r w:rsidRPr="00F515FB">
        <w:rPr>
          <w:rFonts w:ascii="Times New Roman" w:hAnsi="Times New Roman" w:cs="Times New Roman"/>
        </w:rPr>
        <w:t xml:space="preserve"> research interest is focused on ultrafast energy</w:t>
      </w:r>
      <w:r>
        <w:rPr>
          <w:rFonts w:ascii="Times New Roman" w:hAnsi="Times New Roman" w:cs="Times New Roman"/>
        </w:rPr>
        <w:t xml:space="preserve"> </w:t>
      </w:r>
      <w:r w:rsidRPr="00F515FB">
        <w:rPr>
          <w:rFonts w:ascii="Times New Roman" w:hAnsi="Times New Roman" w:cs="Times New Roman"/>
        </w:rPr>
        <w:t xml:space="preserve">and charge transfer dynamics in photovoltaic and </w:t>
      </w:r>
      <w:proofErr w:type="spellStart"/>
      <w:r w:rsidRPr="00F515FB">
        <w:rPr>
          <w:rFonts w:ascii="Times New Roman" w:hAnsi="Times New Roman" w:cs="Times New Roman"/>
        </w:rPr>
        <w:t>photocatalytic</w:t>
      </w:r>
      <w:proofErr w:type="spellEnd"/>
      <w:r w:rsidRPr="00F515FB">
        <w:rPr>
          <w:rFonts w:ascii="Times New Roman" w:hAnsi="Times New Roman" w:cs="Times New Roman"/>
        </w:rPr>
        <w:t xml:space="preserve"> </w:t>
      </w:r>
      <w:proofErr w:type="spellStart"/>
      <w:r w:rsidRPr="00F515FB">
        <w:rPr>
          <w:rFonts w:ascii="Times New Roman" w:hAnsi="Times New Roman" w:cs="Times New Roman"/>
        </w:rPr>
        <w:t>nanomaterials</w:t>
      </w:r>
      <w:proofErr w:type="spellEnd"/>
      <w:r w:rsidRPr="00F515FB">
        <w:rPr>
          <w:rFonts w:ascii="Times New Roman" w:hAnsi="Times New Roman" w:cs="Times New Roman"/>
        </w:rPr>
        <w:t xml:space="preserve"> and at their interfaces.</w:t>
      </w:r>
      <w:bookmarkEnd w:id="0"/>
    </w:p>
    <w:sectPr w:rsidR="00F515FB" w:rsidRPr="00D57CF2" w:rsidSect="00803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CB3" w:rsidRDefault="00A84CB3" w:rsidP="00D57CF2">
      <w:r>
        <w:separator/>
      </w:r>
    </w:p>
  </w:endnote>
  <w:endnote w:type="continuationSeparator" w:id="0">
    <w:p w:rsidR="00A84CB3" w:rsidRDefault="00A84CB3" w:rsidP="00D57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CB3" w:rsidRDefault="00A84CB3" w:rsidP="00D57CF2">
      <w:r>
        <w:separator/>
      </w:r>
    </w:p>
  </w:footnote>
  <w:footnote w:type="continuationSeparator" w:id="0">
    <w:p w:rsidR="00A84CB3" w:rsidRDefault="00A84CB3" w:rsidP="00D57C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733"/>
    <w:rsid w:val="0006130F"/>
    <w:rsid w:val="002056CD"/>
    <w:rsid w:val="00753137"/>
    <w:rsid w:val="008037F3"/>
    <w:rsid w:val="00A84CB3"/>
    <w:rsid w:val="00AF550A"/>
    <w:rsid w:val="00C11934"/>
    <w:rsid w:val="00D57CF2"/>
    <w:rsid w:val="00DE040F"/>
    <w:rsid w:val="00F515FB"/>
    <w:rsid w:val="00FA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7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7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7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7C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臣</dc:creator>
  <cp:lastModifiedBy>Administrator</cp:lastModifiedBy>
  <cp:revision>2</cp:revision>
  <dcterms:created xsi:type="dcterms:W3CDTF">2019-06-11T02:15:00Z</dcterms:created>
  <dcterms:modified xsi:type="dcterms:W3CDTF">2019-06-11T02:15:00Z</dcterms:modified>
</cp:coreProperties>
</file>