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58" w:rsidRPr="000927C6" w:rsidRDefault="004F5258" w:rsidP="004F5258">
      <w:pPr>
        <w:spacing w:line="300" w:lineRule="auto"/>
        <w:jc w:val="center"/>
        <w:rPr>
          <w:rFonts w:eastAsia="黑体"/>
          <w:sz w:val="28"/>
          <w:szCs w:val="28"/>
        </w:rPr>
      </w:pPr>
      <w:r w:rsidRPr="000927C6">
        <w:rPr>
          <w:rFonts w:eastAsia="黑体"/>
          <w:b/>
          <w:sz w:val="28"/>
          <w:szCs w:val="28"/>
        </w:rPr>
        <w:t>Rationally designed nanomaterials for high-performance energy storage</w:t>
      </w:r>
    </w:p>
    <w:p w:rsidR="004F5258" w:rsidRPr="000927C6" w:rsidRDefault="004F5258" w:rsidP="000D1085">
      <w:pPr>
        <w:jc w:val="center"/>
        <w:rPr>
          <w:kern w:val="0"/>
          <w:sz w:val="24"/>
          <w:szCs w:val="24"/>
        </w:rPr>
      </w:pPr>
      <w:r w:rsidRPr="000927C6">
        <w:rPr>
          <w:kern w:val="0"/>
          <w:sz w:val="24"/>
          <w:szCs w:val="24"/>
        </w:rPr>
        <w:t>陈俊松</w:t>
      </w:r>
    </w:p>
    <w:p w:rsidR="00610963" w:rsidRPr="000927C6" w:rsidRDefault="004F5258" w:rsidP="000D1085">
      <w:pPr>
        <w:jc w:val="center"/>
        <w:rPr>
          <w:szCs w:val="21"/>
        </w:rPr>
      </w:pPr>
      <w:r w:rsidRPr="000927C6">
        <w:rPr>
          <w:szCs w:val="21"/>
        </w:rPr>
        <w:t>电子科技大学，材料与能源学院，</w:t>
      </w:r>
      <w:r w:rsidRPr="000927C6">
        <w:rPr>
          <w:szCs w:val="21"/>
        </w:rPr>
        <w:t>610054</w:t>
      </w:r>
    </w:p>
    <w:p w:rsidR="005B0E75" w:rsidRPr="000927C6" w:rsidRDefault="00610963" w:rsidP="000D1085">
      <w:pPr>
        <w:jc w:val="center"/>
        <w:rPr>
          <w:szCs w:val="21"/>
        </w:rPr>
      </w:pPr>
      <w:r w:rsidRPr="000927C6">
        <w:rPr>
          <w:szCs w:val="21"/>
        </w:rPr>
        <w:t xml:space="preserve">Email: </w:t>
      </w:r>
      <w:r w:rsidR="004F5258" w:rsidRPr="000927C6">
        <w:rPr>
          <w:szCs w:val="21"/>
        </w:rPr>
        <w:t>jschen@uestc.edu.cn</w:t>
      </w:r>
    </w:p>
    <w:p w:rsidR="005B0E75" w:rsidRPr="000927C6" w:rsidRDefault="005B0E75" w:rsidP="000D1085">
      <w:pPr>
        <w:jc w:val="center"/>
        <w:rPr>
          <w:szCs w:val="21"/>
          <w:lang w:val="fr-FR"/>
        </w:rPr>
      </w:pPr>
    </w:p>
    <w:p w:rsidR="005B0E75" w:rsidRPr="000927C6" w:rsidRDefault="005B0E75" w:rsidP="00405434">
      <w:pPr>
        <w:autoSpaceDE w:val="0"/>
        <w:autoSpaceDN w:val="0"/>
        <w:spacing w:beforeLines="50" w:before="156" w:afterLines="50" w:after="156" w:line="288" w:lineRule="auto"/>
        <w:ind w:rightChars="201" w:right="422"/>
        <w:rPr>
          <w:b/>
          <w:sz w:val="24"/>
        </w:rPr>
      </w:pPr>
      <w:r w:rsidRPr="000927C6">
        <w:rPr>
          <w:rFonts w:eastAsia="黑体"/>
          <w:b/>
          <w:sz w:val="24"/>
        </w:rPr>
        <w:t>关键词</w:t>
      </w:r>
      <w:r w:rsidR="00531E1E" w:rsidRPr="000927C6">
        <w:rPr>
          <w:rFonts w:eastAsia="黑体"/>
          <w:b/>
          <w:sz w:val="24"/>
        </w:rPr>
        <w:t xml:space="preserve">: </w:t>
      </w:r>
      <w:r w:rsidR="004F5258" w:rsidRPr="000927C6">
        <w:rPr>
          <w:rFonts w:eastAsia="等线"/>
          <w:sz w:val="24"/>
          <w:szCs w:val="24"/>
        </w:rPr>
        <w:t>nanostructured materials, energy storage, lithium-ion batteries, supercapacitors</w:t>
      </w:r>
    </w:p>
    <w:p w:rsidR="004F5258" w:rsidRPr="000927C6" w:rsidRDefault="004F5258" w:rsidP="004F5258">
      <w:pPr>
        <w:autoSpaceDE w:val="0"/>
        <w:autoSpaceDN w:val="0"/>
        <w:spacing w:beforeLines="50" w:before="156" w:afterLines="50" w:after="156" w:line="288" w:lineRule="auto"/>
        <w:ind w:rightChars="201" w:right="422"/>
        <w:rPr>
          <w:rFonts w:eastAsia="黑体"/>
          <w:b/>
          <w:sz w:val="24"/>
        </w:rPr>
      </w:pPr>
    </w:p>
    <w:p w:rsidR="004F5258" w:rsidRPr="000927C6" w:rsidRDefault="004F5258" w:rsidP="004F5258">
      <w:pPr>
        <w:autoSpaceDE w:val="0"/>
        <w:autoSpaceDN w:val="0"/>
        <w:spacing w:beforeLines="50" w:before="156" w:afterLines="50" w:after="156" w:line="288" w:lineRule="auto"/>
        <w:ind w:rightChars="201" w:right="422"/>
        <w:rPr>
          <w:rFonts w:eastAsia="黑体"/>
          <w:b/>
          <w:sz w:val="24"/>
        </w:rPr>
      </w:pPr>
      <w:r w:rsidRPr="000927C6">
        <w:rPr>
          <w:rFonts w:eastAsia="黑体"/>
          <w:b/>
          <w:sz w:val="24"/>
        </w:rPr>
        <w:t>摘要：</w:t>
      </w:r>
    </w:p>
    <w:p w:rsidR="004F5258" w:rsidRPr="000927C6" w:rsidRDefault="004F5258" w:rsidP="004F5258">
      <w:pPr>
        <w:spacing w:line="360" w:lineRule="auto"/>
        <w:rPr>
          <w:rFonts w:eastAsia="等线"/>
          <w:sz w:val="24"/>
          <w:szCs w:val="24"/>
        </w:rPr>
      </w:pPr>
      <w:r w:rsidRPr="000927C6">
        <w:rPr>
          <w:rFonts w:eastAsia="等线"/>
          <w:sz w:val="24"/>
          <w:szCs w:val="24"/>
        </w:rPr>
        <w:t>Design of new materials has been an important focus for the development of next generation energy storage devices. In this talk, different materials with unique nanostructures for energy storage, such as lithium-ion batteries (LIB), or supercapacitors, will be discussed. First, anatase TiO</w:t>
      </w:r>
      <w:r w:rsidRPr="000927C6">
        <w:rPr>
          <w:rFonts w:eastAsia="等线"/>
          <w:sz w:val="24"/>
          <w:szCs w:val="24"/>
          <w:vertAlign w:val="subscript"/>
        </w:rPr>
        <w:t>2</w:t>
      </w:r>
      <w:r w:rsidRPr="000927C6">
        <w:rPr>
          <w:rFonts w:eastAsia="等线"/>
          <w:sz w:val="24"/>
          <w:szCs w:val="24"/>
        </w:rPr>
        <w:t xml:space="preserve"> nanosheets with exposed (001) high-energy facets for high-power LIBs will be introduced, followed by self-supported nickel-based nanoarrays for supercapacitors with high energy density.  By setting these two types of materials as examples, the importance of rational design of nanomaterials to improve their electrochemical properties is emphasized.</w:t>
      </w:r>
    </w:p>
    <w:p w:rsidR="005B0E75" w:rsidRPr="000927C6" w:rsidRDefault="005B0E75" w:rsidP="005B0E75">
      <w:pPr>
        <w:autoSpaceDE w:val="0"/>
        <w:autoSpaceDN w:val="0"/>
        <w:spacing w:line="360" w:lineRule="auto"/>
        <w:rPr>
          <w:sz w:val="24"/>
        </w:rPr>
      </w:pPr>
    </w:p>
    <w:p w:rsidR="004F5258" w:rsidRPr="000927C6" w:rsidRDefault="004F5258" w:rsidP="004F5258">
      <w:pPr>
        <w:autoSpaceDE w:val="0"/>
        <w:autoSpaceDN w:val="0"/>
        <w:spacing w:beforeLines="50" w:before="156" w:afterLines="50" w:after="156" w:line="288" w:lineRule="auto"/>
        <w:ind w:rightChars="201" w:right="422"/>
        <w:rPr>
          <w:rFonts w:eastAsia="黑体"/>
          <w:b/>
          <w:sz w:val="24"/>
        </w:rPr>
      </w:pPr>
      <w:r w:rsidRPr="000927C6">
        <w:rPr>
          <w:rFonts w:eastAsia="黑体"/>
          <w:b/>
          <w:sz w:val="24"/>
        </w:rPr>
        <w:t>五年内代表性论文</w:t>
      </w:r>
      <w:r w:rsidRPr="000927C6">
        <w:rPr>
          <w:rFonts w:eastAsia="黑体"/>
          <w:b/>
          <w:sz w:val="24"/>
        </w:rPr>
        <w:t>:</w:t>
      </w:r>
    </w:p>
    <w:p w:rsidR="004F5258" w:rsidRPr="000927C6" w:rsidRDefault="00DE69C8" w:rsidP="004F5258">
      <w:pPr>
        <w:pStyle w:val="ListParagraph"/>
        <w:widowControl/>
        <w:numPr>
          <w:ilvl w:val="0"/>
          <w:numId w:val="8"/>
        </w:numPr>
        <w:ind w:left="360" w:firstLineChars="0"/>
      </w:pPr>
      <w:r w:rsidRPr="000927C6">
        <w:t>Liu X</w:t>
      </w:r>
      <w:r w:rsidR="004F5258" w:rsidRPr="000927C6">
        <w:t xml:space="preserve">X, </w:t>
      </w:r>
      <w:r w:rsidRPr="000927C6">
        <w:t xml:space="preserve">Wu </w:t>
      </w:r>
      <w:r w:rsidR="004F5258" w:rsidRPr="000927C6">
        <w:t xml:space="preserve">R, </w:t>
      </w:r>
      <w:r w:rsidRPr="000927C6">
        <w:t xml:space="preserve">Wang </w:t>
      </w:r>
      <w:r w:rsidR="004F5258" w:rsidRPr="000927C6">
        <w:t xml:space="preserve">Y, </w:t>
      </w:r>
      <w:r w:rsidRPr="000927C6">
        <w:t xml:space="preserve">Xiao </w:t>
      </w:r>
      <w:r w:rsidR="004F5258" w:rsidRPr="000927C6">
        <w:t xml:space="preserve">SH, </w:t>
      </w:r>
      <w:r w:rsidRPr="000927C6">
        <w:t xml:space="preserve">He </w:t>
      </w:r>
      <w:r w:rsidR="004F5258" w:rsidRPr="000927C6">
        <w:t xml:space="preserve">Q, </w:t>
      </w:r>
      <w:r w:rsidRPr="000927C6">
        <w:t xml:space="preserve">Niu </w:t>
      </w:r>
      <w:r w:rsidR="004F5258" w:rsidRPr="000927C6">
        <w:t xml:space="preserve">XB, </w:t>
      </w:r>
      <w:r w:rsidRPr="000927C6">
        <w:t xml:space="preserve">Blackwood </w:t>
      </w:r>
      <w:r w:rsidR="004F5258" w:rsidRPr="000927C6">
        <w:t>DJ*</w:t>
      </w:r>
      <w:r w:rsidRPr="000927C6">
        <w:t>,</w:t>
      </w:r>
      <w:r w:rsidR="004F5258" w:rsidRPr="000927C6">
        <w:t xml:space="preserve"> </w:t>
      </w:r>
      <w:r w:rsidRPr="000927C6">
        <w:rPr>
          <w:b/>
          <w:u w:val="single"/>
        </w:rPr>
        <w:t xml:space="preserve">Chen </w:t>
      </w:r>
      <w:r w:rsidR="004F5258" w:rsidRPr="000927C6">
        <w:rPr>
          <w:b/>
          <w:u w:val="single"/>
        </w:rPr>
        <w:t>JS</w:t>
      </w:r>
      <w:r w:rsidR="004F5258" w:rsidRPr="000927C6">
        <w:rPr>
          <w:u w:val="single"/>
        </w:rPr>
        <w:t>*</w:t>
      </w:r>
      <w:r w:rsidRPr="000927C6">
        <w:t>,</w:t>
      </w:r>
      <w:r w:rsidR="004F5258" w:rsidRPr="000927C6">
        <w:t xml:space="preserve"> Self-supported core/shell Co</w:t>
      </w:r>
      <w:r w:rsidR="004F5258" w:rsidRPr="000927C6">
        <w:rPr>
          <w:vertAlign w:val="subscript"/>
        </w:rPr>
        <w:t>3</w:t>
      </w:r>
      <w:r w:rsidR="004F5258" w:rsidRPr="000927C6">
        <w:t>O</w:t>
      </w:r>
      <w:r w:rsidR="004F5258" w:rsidRPr="000927C6">
        <w:rPr>
          <w:vertAlign w:val="subscript"/>
        </w:rPr>
        <w:t>4</w:t>
      </w:r>
      <w:r w:rsidR="004F5258" w:rsidRPr="000927C6">
        <w:t>@Ni</w:t>
      </w:r>
      <w:r w:rsidR="004F5258" w:rsidRPr="000927C6">
        <w:rPr>
          <w:vertAlign w:val="subscript"/>
        </w:rPr>
        <w:t>3</w:t>
      </w:r>
      <w:r w:rsidR="004F5258" w:rsidRPr="000927C6">
        <w:t>S</w:t>
      </w:r>
      <w:r w:rsidR="004F5258" w:rsidRPr="000927C6">
        <w:rPr>
          <w:vertAlign w:val="subscript"/>
        </w:rPr>
        <w:t>2</w:t>
      </w:r>
      <w:r w:rsidR="004F5258" w:rsidRPr="000927C6">
        <w:t xml:space="preserve"> nanowires for high-performance supercapacitors, </w:t>
      </w:r>
      <w:hyperlink r:id="rId8" w:tooltip="Go to Electrochimica Acta on ScienceDirect" w:history="1">
        <w:r w:rsidR="004F5258" w:rsidRPr="000927C6">
          <w:rPr>
            <w:i/>
          </w:rPr>
          <w:t>Electroch</w:t>
        </w:r>
        <w:r w:rsidRPr="000927C6">
          <w:rPr>
            <w:i/>
          </w:rPr>
          <w:t>im.</w:t>
        </w:r>
        <w:r w:rsidR="004F5258" w:rsidRPr="000927C6">
          <w:rPr>
            <w:i/>
          </w:rPr>
          <w:t xml:space="preserve"> Acta</w:t>
        </w:r>
      </w:hyperlink>
      <w:r w:rsidR="004F5258" w:rsidRPr="000927C6">
        <w:t>, 2019, 311, 221 – 229 (</w:t>
      </w:r>
      <w:r w:rsidR="004F5258" w:rsidRPr="000927C6">
        <w:rPr>
          <w:b/>
        </w:rPr>
        <w:t>2019</w:t>
      </w:r>
      <w:r w:rsidR="004F5258" w:rsidRPr="000927C6">
        <w:t xml:space="preserve">). </w:t>
      </w:r>
    </w:p>
    <w:p w:rsidR="004F5258" w:rsidRPr="000927C6" w:rsidRDefault="00DE69C8" w:rsidP="004F5258">
      <w:pPr>
        <w:pStyle w:val="ListParagraph"/>
        <w:widowControl/>
        <w:numPr>
          <w:ilvl w:val="0"/>
          <w:numId w:val="8"/>
        </w:numPr>
        <w:ind w:left="360" w:firstLineChars="0"/>
      </w:pPr>
      <w:r w:rsidRPr="000927C6">
        <w:t>He Q</w:t>
      </w:r>
      <w:r w:rsidR="004F5258" w:rsidRPr="000927C6">
        <w:t xml:space="preserve">, </w:t>
      </w:r>
      <w:r w:rsidRPr="000927C6">
        <w:t xml:space="preserve">Wang </w:t>
      </w:r>
      <w:r w:rsidR="004F5258" w:rsidRPr="000927C6">
        <w:t xml:space="preserve">Y, </w:t>
      </w:r>
      <w:r w:rsidRPr="000927C6">
        <w:t xml:space="preserve">Liu </w:t>
      </w:r>
      <w:r w:rsidR="004F5258" w:rsidRPr="000927C6">
        <w:t xml:space="preserve">XX, </w:t>
      </w:r>
      <w:r w:rsidRPr="000927C6">
        <w:t xml:space="preserve">Blackwood </w:t>
      </w:r>
      <w:r w:rsidR="004F5258" w:rsidRPr="000927C6">
        <w:t xml:space="preserve">DJ, </w:t>
      </w:r>
      <w:r w:rsidR="00C36098" w:rsidRPr="000927C6">
        <w:rPr>
          <w:b/>
          <w:u w:val="single"/>
        </w:rPr>
        <w:t>Chen JS*</w:t>
      </w:r>
      <w:r w:rsidR="004F5258" w:rsidRPr="000927C6">
        <w:t>, One-pot Synthesis of Self-Supported Hierarchical Urchin-like Ni</w:t>
      </w:r>
      <w:r w:rsidR="004F5258" w:rsidRPr="000927C6">
        <w:rPr>
          <w:vertAlign w:val="subscript"/>
        </w:rPr>
        <w:t>3</w:t>
      </w:r>
      <w:r w:rsidR="004F5258" w:rsidRPr="000927C6">
        <w:t>S</w:t>
      </w:r>
      <w:r w:rsidR="004F5258" w:rsidRPr="000927C6">
        <w:rPr>
          <w:vertAlign w:val="subscript"/>
        </w:rPr>
        <w:t>2</w:t>
      </w:r>
      <w:r w:rsidR="004F5258" w:rsidRPr="000927C6">
        <w:t xml:space="preserve"> with Ultrahigh Areal Pseudocapacitance, </w:t>
      </w:r>
      <w:r w:rsidR="004F5258" w:rsidRPr="000927C6">
        <w:rPr>
          <w:i/>
        </w:rPr>
        <w:t>J. Mater. Chem. A</w:t>
      </w:r>
      <w:r w:rsidR="004F5258" w:rsidRPr="000927C6">
        <w:t xml:space="preserve">, </w:t>
      </w:r>
      <w:r w:rsidR="0059280D" w:rsidRPr="000927C6">
        <w:t xml:space="preserve">2018, </w:t>
      </w:r>
      <w:r w:rsidR="004F5258" w:rsidRPr="000927C6">
        <w:t>6, 22115 - 22122. An invited contribution to the themed issue “2018 Emerging Investigators”.</w:t>
      </w:r>
    </w:p>
    <w:p w:rsidR="004F5258" w:rsidRPr="000927C6" w:rsidRDefault="00C36098" w:rsidP="004F5258">
      <w:pPr>
        <w:pStyle w:val="ListParagraph"/>
        <w:widowControl/>
        <w:numPr>
          <w:ilvl w:val="0"/>
          <w:numId w:val="8"/>
        </w:numPr>
        <w:ind w:left="360" w:firstLineChars="0"/>
      </w:pPr>
      <w:r w:rsidRPr="000927C6">
        <w:rPr>
          <w:b/>
          <w:u w:val="single"/>
        </w:rPr>
        <w:t>Chen JS*</w:t>
      </w:r>
      <w:r w:rsidR="00DE69C8" w:rsidRPr="000927C6">
        <w:t>,</w:t>
      </w:r>
      <w:r w:rsidR="004F5258" w:rsidRPr="000927C6">
        <w:t xml:space="preserve"> </w:t>
      </w:r>
      <w:r w:rsidR="00DE69C8" w:rsidRPr="000927C6">
        <w:t xml:space="preserve">Huang </w:t>
      </w:r>
      <w:r w:rsidR="004F5258" w:rsidRPr="000927C6">
        <w:t>SP</w:t>
      </w:r>
      <w:r w:rsidR="00DE69C8" w:rsidRPr="000927C6">
        <w:t>, Xu L, Blackwood DJ</w:t>
      </w:r>
      <w:r w:rsidR="004F5258" w:rsidRPr="000927C6">
        <w:t>*</w:t>
      </w:r>
      <w:r w:rsidR="00DE69C8" w:rsidRPr="000927C6">
        <w:t>,</w:t>
      </w:r>
      <w:r w:rsidR="004F5258" w:rsidRPr="000927C6">
        <w:t xml:space="preserve"> Sodium Salt Promoted Growth of Self-supported Copper Oxides with Comparative Supercapacitive Properties, </w:t>
      </w:r>
      <w:r w:rsidR="004F5258" w:rsidRPr="000927C6">
        <w:rPr>
          <w:i/>
        </w:rPr>
        <w:t>ChemElectroChem</w:t>
      </w:r>
      <w:r w:rsidR="004F5258" w:rsidRPr="000927C6">
        <w:t xml:space="preserve">, </w:t>
      </w:r>
      <w:r w:rsidR="0059280D" w:rsidRPr="000927C6">
        <w:t xml:space="preserve">2017, </w:t>
      </w:r>
      <w:r w:rsidR="004F5258" w:rsidRPr="000927C6">
        <w:t>4, 3188–3195.</w:t>
      </w:r>
    </w:p>
    <w:p w:rsidR="004F5258" w:rsidRPr="000927C6" w:rsidRDefault="00C36098" w:rsidP="004F5258">
      <w:pPr>
        <w:pStyle w:val="ListParagraph"/>
        <w:widowControl/>
        <w:numPr>
          <w:ilvl w:val="0"/>
          <w:numId w:val="8"/>
        </w:numPr>
        <w:ind w:left="360" w:firstLineChars="0"/>
      </w:pPr>
      <w:r w:rsidRPr="000927C6">
        <w:rPr>
          <w:b/>
          <w:u w:val="single"/>
        </w:rPr>
        <w:t>Chen JS*</w:t>
      </w:r>
      <w:r w:rsidR="00DE69C8" w:rsidRPr="000927C6">
        <w:t>, Huang SP, Blackwood DJ</w:t>
      </w:r>
      <w:r w:rsidR="004F5258" w:rsidRPr="000927C6">
        <w:t>*</w:t>
      </w:r>
      <w:r w:rsidR="00DE69C8" w:rsidRPr="000927C6">
        <w:t>,</w:t>
      </w:r>
      <w:r w:rsidR="004F5258" w:rsidRPr="000927C6">
        <w:t xml:space="preserve"> Composition-Dependent Pseudocapacitive Properties of Self-Supported Nickel-Based Nanobelts, </w:t>
      </w:r>
      <w:r w:rsidR="004F5258" w:rsidRPr="000927C6">
        <w:rPr>
          <w:i/>
        </w:rPr>
        <w:t>J. Phys. Chem. C</w:t>
      </w:r>
      <w:r w:rsidR="004F5258" w:rsidRPr="000927C6">
        <w:t xml:space="preserve">, </w:t>
      </w:r>
      <w:r w:rsidR="0059280D" w:rsidRPr="000927C6">
        <w:t xml:space="preserve">2017, </w:t>
      </w:r>
      <w:r w:rsidR="004F5258" w:rsidRPr="000927C6">
        <w:t>121, 7101 – 7107.</w:t>
      </w:r>
    </w:p>
    <w:p w:rsidR="004F5258" w:rsidRPr="000927C6" w:rsidRDefault="00C36098" w:rsidP="004F5258">
      <w:pPr>
        <w:pStyle w:val="ListParagraph"/>
        <w:widowControl/>
        <w:numPr>
          <w:ilvl w:val="0"/>
          <w:numId w:val="8"/>
        </w:numPr>
        <w:ind w:left="360" w:firstLineChars="0"/>
      </w:pPr>
      <w:r w:rsidRPr="000927C6">
        <w:rPr>
          <w:b/>
          <w:u w:val="single"/>
        </w:rPr>
        <w:t>Chen JS*</w:t>
      </w:r>
      <w:r w:rsidR="00DE69C8" w:rsidRPr="000927C6">
        <w:t>,</w:t>
      </w:r>
      <w:r w:rsidR="004F5258" w:rsidRPr="000927C6">
        <w:t xml:space="preserve"> </w:t>
      </w:r>
      <w:r w:rsidR="00DE69C8" w:rsidRPr="000927C6">
        <w:t xml:space="preserve">Guan </w:t>
      </w:r>
      <w:r w:rsidR="004F5258" w:rsidRPr="000927C6">
        <w:t>C</w:t>
      </w:r>
      <w:r w:rsidR="00DE69C8" w:rsidRPr="000927C6">
        <w:t>, Gui Y, Blackwood DJ</w:t>
      </w:r>
      <w:r w:rsidR="004F5258" w:rsidRPr="000927C6">
        <w:t>*</w:t>
      </w:r>
      <w:r w:rsidR="00DE69C8" w:rsidRPr="000927C6">
        <w:t>,</w:t>
      </w:r>
      <w:r w:rsidR="004F5258" w:rsidRPr="000927C6">
        <w:t xml:space="preserve"> Rational Design of Self-Supported Ni3S2 Nanosheets Array for Advanced Asymmetric Supercapacitor with a Superior Energy Density, </w:t>
      </w:r>
      <w:r w:rsidR="004F5258" w:rsidRPr="000927C6">
        <w:rPr>
          <w:i/>
        </w:rPr>
        <w:t>ACS Appl. Mater. Interfaces</w:t>
      </w:r>
      <w:r w:rsidR="004F5258" w:rsidRPr="000927C6">
        <w:t xml:space="preserve">, </w:t>
      </w:r>
      <w:r w:rsidR="0059280D" w:rsidRPr="000927C6">
        <w:t xml:space="preserve">2017, </w:t>
      </w:r>
      <w:r w:rsidR="004F5258" w:rsidRPr="000927C6">
        <w:t>9</w:t>
      </w:r>
      <w:r w:rsidR="0059280D" w:rsidRPr="000927C6">
        <w:t xml:space="preserve">, </w:t>
      </w:r>
      <w:r w:rsidR="004F5258" w:rsidRPr="000927C6">
        <w:t xml:space="preserve">496 – 504. </w:t>
      </w:r>
    </w:p>
    <w:p w:rsidR="004F5258" w:rsidRPr="000927C6" w:rsidRDefault="00C36098" w:rsidP="004F5258">
      <w:pPr>
        <w:pStyle w:val="ListParagraph"/>
        <w:widowControl/>
        <w:numPr>
          <w:ilvl w:val="0"/>
          <w:numId w:val="8"/>
        </w:numPr>
        <w:ind w:left="360" w:firstLineChars="0"/>
      </w:pPr>
      <w:r w:rsidRPr="000927C6">
        <w:rPr>
          <w:b/>
          <w:u w:val="single"/>
        </w:rPr>
        <w:lastRenderedPageBreak/>
        <w:t>Chen JS</w:t>
      </w:r>
      <w:r w:rsidR="00DE69C8" w:rsidRPr="000927C6">
        <w:t xml:space="preserve">, </w:t>
      </w:r>
      <w:r w:rsidRPr="000927C6">
        <w:t xml:space="preserve">Gui </w:t>
      </w:r>
      <w:r w:rsidR="00DE69C8" w:rsidRPr="000927C6">
        <w:t xml:space="preserve">Y, </w:t>
      </w:r>
      <w:r w:rsidRPr="000927C6">
        <w:t xml:space="preserve">Blackwood </w:t>
      </w:r>
      <w:r w:rsidR="00DE69C8" w:rsidRPr="000927C6">
        <w:t>DJ</w:t>
      </w:r>
      <w:r w:rsidR="004F5258" w:rsidRPr="000927C6">
        <w:t>*</w:t>
      </w:r>
      <w:r w:rsidR="00DE69C8" w:rsidRPr="000927C6">
        <w:t>,</w:t>
      </w:r>
      <w:r w:rsidR="004F5258" w:rsidRPr="000927C6">
        <w:t xml:space="preserve"> Self-supported Phase-pure Ni3S2 Sheet-on-Rod Nanoarrays with Enhanced Pseudocapacitive Properties and High Energy Density, </w:t>
      </w:r>
      <w:r w:rsidR="004F5258" w:rsidRPr="000927C6">
        <w:rPr>
          <w:i/>
        </w:rPr>
        <w:t>J. Power Sources</w:t>
      </w:r>
      <w:r w:rsidR="004F5258" w:rsidRPr="000927C6">
        <w:t xml:space="preserve">, </w:t>
      </w:r>
      <w:r w:rsidR="0059280D" w:rsidRPr="000927C6">
        <w:t xml:space="preserve">2016, </w:t>
      </w:r>
      <w:r w:rsidR="004F5258" w:rsidRPr="000927C6">
        <w:t>325, 575 – 583.</w:t>
      </w:r>
    </w:p>
    <w:p w:rsidR="004F5258" w:rsidRPr="000927C6" w:rsidRDefault="00C36098" w:rsidP="004F5258">
      <w:pPr>
        <w:pStyle w:val="ListParagraph"/>
        <w:widowControl/>
        <w:numPr>
          <w:ilvl w:val="0"/>
          <w:numId w:val="8"/>
        </w:numPr>
        <w:ind w:left="360" w:firstLineChars="0"/>
      </w:pPr>
      <w:r w:rsidRPr="000927C6">
        <w:rPr>
          <w:b/>
          <w:u w:val="single"/>
        </w:rPr>
        <w:t>Chen JS</w:t>
      </w:r>
      <w:r w:rsidR="004F5258" w:rsidRPr="000927C6">
        <w:t xml:space="preserve">, </w:t>
      </w:r>
      <w:r w:rsidRPr="000927C6">
        <w:t xml:space="preserve">Gui </w:t>
      </w:r>
      <w:r w:rsidR="004F5258" w:rsidRPr="000927C6">
        <w:t xml:space="preserve">Y, </w:t>
      </w:r>
      <w:r w:rsidRPr="000927C6">
        <w:t xml:space="preserve">Blackwood </w:t>
      </w:r>
      <w:r w:rsidR="004F5258" w:rsidRPr="000927C6">
        <w:t>DJ*</w:t>
      </w:r>
      <w:r w:rsidR="00DE69C8" w:rsidRPr="000927C6">
        <w:t>,</w:t>
      </w:r>
      <w:r w:rsidR="004F5258" w:rsidRPr="000927C6">
        <w:t xml:space="preserve"> A versatile ionic liquid-assisted approach to synthesize hierarchical structures of β-Ni(OH)</w:t>
      </w:r>
      <w:r w:rsidR="004F5258" w:rsidRPr="000927C6">
        <w:rPr>
          <w:vertAlign w:val="subscript"/>
        </w:rPr>
        <w:t>2</w:t>
      </w:r>
      <w:r w:rsidR="004F5258" w:rsidRPr="000927C6">
        <w:t xml:space="preserve"> nanosheets for high performance pseudocapacitor, </w:t>
      </w:r>
      <w:r w:rsidR="004F5258" w:rsidRPr="000927C6">
        <w:rPr>
          <w:i/>
        </w:rPr>
        <w:t>Electrochim</w:t>
      </w:r>
      <w:r w:rsidR="00336DA8" w:rsidRPr="000927C6">
        <w:rPr>
          <w:i/>
        </w:rPr>
        <w:t>.</w:t>
      </w:r>
      <w:r w:rsidR="004F5258" w:rsidRPr="000927C6">
        <w:rPr>
          <w:i/>
        </w:rPr>
        <w:t xml:space="preserve"> Acta</w:t>
      </w:r>
      <w:r w:rsidR="004F5258" w:rsidRPr="000927C6">
        <w:t xml:space="preserve">, </w:t>
      </w:r>
      <w:r w:rsidR="0059280D" w:rsidRPr="000927C6">
        <w:t xml:space="preserve">2016, </w:t>
      </w:r>
      <w:r w:rsidR="004F5258" w:rsidRPr="000927C6">
        <w:t xml:space="preserve">188, 863 – 870. </w:t>
      </w:r>
    </w:p>
    <w:p w:rsidR="004F5258" w:rsidRPr="000927C6" w:rsidRDefault="00C36098" w:rsidP="004F5258">
      <w:pPr>
        <w:pStyle w:val="ListParagraph"/>
        <w:widowControl/>
        <w:numPr>
          <w:ilvl w:val="0"/>
          <w:numId w:val="8"/>
        </w:numPr>
        <w:ind w:left="360" w:firstLineChars="0"/>
      </w:pPr>
      <w:r w:rsidRPr="000927C6">
        <w:rPr>
          <w:b/>
          <w:u w:val="single"/>
        </w:rPr>
        <w:t>Chen JS</w:t>
      </w:r>
      <w:r w:rsidR="004F5258" w:rsidRPr="000927C6">
        <w:rPr>
          <w:b/>
          <w:u w:val="single"/>
        </w:rPr>
        <w:t>*</w:t>
      </w:r>
      <w:r w:rsidR="00DE69C8" w:rsidRPr="000927C6">
        <w:t>,</w:t>
      </w:r>
      <w:r w:rsidR="004F5258" w:rsidRPr="000927C6">
        <w:t xml:space="preserve"> </w:t>
      </w:r>
      <w:r w:rsidRPr="000927C6">
        <w:t xml:space="preserve">Ren </w:t>
      </w:r>
      <w:r w:rsidR="004F5258" w:rsidRPr="000927C6">
        <w:t>J</w:t>
      </w:r>
      <w:r w:rsidRPr="000927C6">
        <w:t>, Shalom M, Fellinger T</w:t>
      </w:r>
      <w:r w:rsidR="004F5258" w:rsidRPr="000927C6">
        <w:t xml:space="preserve">P, </w:t>
      </w:r>
      <w:r w:rsidRPr="000927C6">
        <w:t xml:space="preserve">Antonietti </w:t>
      </w:r>
      <w:r w:rsidR="004F5258" w:rsidRPr="000927C6">
        <w:t xml:space="preserve">M, Stainless Steel Mesh-supported NiS Nanosheet Array as Highly Efficient Catalyst for Oxygen Evolution Reaction, </w:t>
      </w:r>
      <w:r w:rsidR="004F5258" w:rsidRPr="000927C6">
        <w:rPr>
          <w:i/>
        </w:rPr>
        <w:t>ACS Appl. Mater. Interfaces</w:t>
      </w:r>
      <w:r w:rsidR="004F5258" w:rsidRPr="000927C6">
        <w:t xml:space="preserve">, </w:t>
      </w:r>
      <w:r w:rsidR="0059280D" w:rsidRPr="000927C6">
        <w:t xml:space="preserve">2016, </w:t>
      </w:r>
      <w:r w:rsidR="004F5258" w:rsidRPr="000927C6">
        <w:t>8, 5509–5516.</w:t>
      </w:r>
    </w:p>
    <w:p w:rsidR="004F5258" w:rsidRPr="000927C6" w:rsidRDefault="004F5258" w:rsidP="005B0E75">
      <w:pPr>
        <w:autoSpaceDE w:val="0"/>
        <w:autoSpaceDN w:val="0"/>
        <w:spacing w:line="360" w:lineRule="auto"/>
        <w:rPr>
          <w:sz w:val="24"/>
        </w:rPr>
      </w:pPr>
    </w:p>
    <w:p w:rsidR="004E4941" w:rsidRPr="000927C6" w:rsidRDefault="00DE69C8" w:rsidP="00B809E0">
      <w:pPr>
        <w:autoSpaceDE w:val="0"/>
        <w:autoSpaceDN w:val="0"/>
        <w:spacing w:beforeLines="50" w:before="156" w:afterLines="50" w:after="156"/>
        <w:ind w:rightChars="201" w:right="422"/>
        <w:jc w:val="left"/>
        <w:rPr>
          <w:rFonts w:eastAsia="华文仿宋"/>
          <w:color w:val="000000" w:themeColor="text1"/>
          <w:sz w:val="24"/>
          <w:szCs w:val="32"/>
        </w:rPr>
      </w:pPr>
      <w:r w:rsidRPr="000927C6">
        <w:rPr>
          <w:noProof/>
          <w:sz w:val="24"/>
        </w:rPr>
        <mc:AlternateContent>
          <mc:Choice Requires="wpg">
            <w:drawing>
              <wp:anchor distT="0" distB="0" distL="114300" distR="114300" simplePos="0" relativeHeight="251662336" behindDoc="0" locked="0" layoutInCell="1" allowOverlap="1">
                <wp:simplePos x="0" y="0"/>
                <wp:positionH relativeFrom="column">
                  <wp:posOffset>-91440</wp:posOffset>
                </wp:positionH>
                <wp:positionV relativeFrom="paragraph">
                  <wp:posOffset>403860</wp:posOffset>
                </wp:positionV>
                <wp:extent cx="5692140" cy="2324100"/>
                <wp:effectExtent l="0" t="0"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140" cy="2324100"/>
                          <a:chOff x="1900" y="13237"/>
                          <a:chExt cx="8448" cy="1700"/>
                        </a:xfrm>
                      </wpg:grpSpPr>
                      <wps:wsp>
                        <wps:cNvPr id="3" name="Text Box 3"/>
                        <wps:cNvSpPr txBox="1">
                          <a:spLocks noChangeArrowheads="1"/>
                        </wps:cNvSpPr>
                        <wps:spPr bwMode="auto">
                          <a:xfrm>
                            <a:off x="1900" y="13237"/>
                            <a:ext cx="1479" cy="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771" w:rsidRDefault="00336DA8" w:rsidP="00213771">
                              <w:pPr>
                                <w:jc w:val="center"/>
                              </w:pPr>
                              <w:r>
                                <w:rPr>
                                  <w:noProof/>
                                </w:rPr>
                                <w:drawing>
                                  <wp:inline distT="0" distB="0" distL="0" distR="0" wp14:anchorId="279D432D" wp14:editId="0EE789A9">
                                    <wp:extent cx="860444" cy="965200"/>
                                    <wp:effectExtent l="0" t="0" r="0" b="6350"/>
                                    <wp:docPr id="2" name="Picture 2" descr="G:\Data backup\UESTC\陈俊松照片\陈俊松头像_副本.jpg"/>
                                    <wp:cNvGraphicFramePr/>
                                    <a:graphic xmlns:a="http://schemas.openxmlformats.org/drawingml/2006/main">
                                      <a:graphicData uri="http://schemas.openxmlformats.org/drawingml/2006/picture">
                                        <pic:pic xmlns:pic="http://schemas.openxmlformats.org/drawingml/2006/picture">
                                          <pic:nvPicPr>
                                            <pic:cNvPr id="2" name="Picture 2" descr="G:\Data backup\UESTC\陈俊松照片\陈俊松头像_副本.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498" cy="965261"/>
                                            </a:xfrm>
                                            <a:prstGeom prst="rect">
                                              <a:avLst/>
                                            </a:prstGeom>
                                            <a:noFill/>
                                            <a:ln>
                                              <a:noFill/>
                                            </a:ln>
                                          </pic:spPr>
                                        </pic:pic>
                                      </a:graphicData>
                                    </a:graphic>
                                  </wp:inline>
                                </w:drawing>
                              </w:r>
                            </w:p>
                            <w:p w:rsidR="004A2F64" w:rsidRDefault="004A2F64" w:rsidP="00213771">
                              <w:pPr>
                                <w:jc w:val="cente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3379" y="13237"/>
                            <a:ext cx="6969" cy="1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DA8" w:rsidRPr="000927C6" w:rsidRDefault="00336DA8" w:rsidP="00336DA8">
                              <w:r w:rsidRPr="000927C6">
                                <w:t>陈俊松，男，教授，</w:t>
                              </w:r>
                              <w:r w:rsidRPr="000927C6">
                                <w:t>2012</w:t>
                              </w:r>
                              <w:r w:rsidRPr="000927C6">
                                <w:t>年博士毕业于新加坡南洋理工大学。</w:t>
                              </w:r>
                              <w:r w:rsidRPr="000927C6">
                                <w:t>2013-2014</w:t>
                              </w:r>
                              <w:r w:rsidRPr="000927C6">
                                <w:t>年于德国马克思普朗克研究所任洪堡学者。于</w:t>
                              </w:r>
                              <w:r w:rsidRPr="000927C6">
                                <w:t>2017</w:t>
                              </w:r>
                              <w:r w:rsidRPr="000927C6">
                                <w:t>年</w:t>
                              </w:r>
                              <w:r w:rsidRPr="000927C6">
                                <w:t>7</w:t>
                              </w:r>
                              <w:r w:rsidRPr="000927C6">
                                <w:t>月全职加入电子科技大学。主要从事新型纳米功能材料的设计以及其在能源与催化领域的应用，并在该领域取得一系列创新性成果。在材料化学类杂志上发表学术论文</w:t>
                              </w:r>
                              <w:r w:rsidRPr="000927C6">
                                <w:t>64</w:t>
                              </w:r>
                              <w:r w:rsidRPr="000927C6">
                                <w:t>篇，其中第一作者或通讯作者</w:t>
                              </w:r>
                              <w:r w:rsidRPr="000927C6">
                                <w:t>37</w:t>
                              </w:r>
                              <w:r w:rsidRPr="000927C6">
                                <w:t>篇（包括</w:t>
                              </w:r>
                              <w:r w:rsidRPr="000927C6">
                                <w:t>Journal of the American Chemical Society 4</w:t>
                              </w:r>
                              <w:r w:rsidRPr="000927C6">
                                <w:t>篇，</w:t>
                              </w:r>
                              <w:r w:rsidRPr="000927C6">
                                <w:t>Angewandte Chemie International Edition 1</w:t>
                              </w:r>
                              <w:r w:rsidRPr="000927C6">
                                <w:t>篇），</w:t>
                              </w:r>
                              <w:r w:rsidRPr="000927C6">
                                <w:t>SCI</w:t>
                              </w:r>
                              <w:r w:rsidRPr="000927C6">
                                <w:t>引用达到</w:t>
                              </w:r>
                              <w:r w:rsidRPr="000927C6">
                                <w:t>10000</w:t>
                              </w:r>
                              <w:r w:rsidRPr="000927C6">
                                <w:t>多次，其中多篇入选</w:t>
                              </w:r>
                              <w:r w:rsidRPr="000927C6">
                                <w:t>ESI</w:t>
                              </w:r>
                              <w:r w:rsidRPr="000927C6">
                                <w:t>高被引文章，</w:t>
                              </w:r>
                              <w:r w:rsidRPr="000927C6">
                                <w:t>H-index</w:t>
                              </w:r>
                              <w:r w:rsidRPr="000927C6">
                                <w:t>为</w:t>
                              </w:r>
                              <w:r w:rsidRPr="000927C6">
                                <w:t>46</w:t>
                              </w:r>
                              <w:r w:rsidRPr="000927C6">
                                <w:t>。于</w:t>
                              </w:r>
                              <w:r w:rsidRPr="000927C6">
                                <w:t>2015</w:t>
                              </w:r>
                              <w:r w:rsidRPr="000927C6">
                                <w:t>、</w:t>
                              </w:r>
                              <w:r w:rsidRPr="000927C6">
                                <w:t>2016</w:t>
                              </w:r>
                              <w:r w:rsidRPr="000927C6">
                                <w:t>、</w:t>
                              </w:r>
                              <w:r w:rsidRPr="000927C6">
                                <w:t>2018</w:t>
                              </w:r>
                              <w:r w:rsidRPr="000927C6">
                                <w:t>年</w:t>
                              </w:r>
                              <w:r w:rsidRPr="000927C6">
                                <w:t>3</w:t>
                              </w:r>
                              <w:r w:rsidRPr="000927C6">
                                <w:t>次入选科睿唯安（原汤森路透）全球高被引科学家，</w:t>
                              </w:r>
                              <w:r w:rsidRPr="000927C6">
                                <w:t>2017</w:t>
                              </w:r>
                              <w:r w:rsidRPr="000927C6">
                                <w:t>、</w:t>
                              </w:r>
                              <w:r w:rsidRPr="000927C6">
                                <w:t>2018</w:t>
                              </w:r>
                              <w:r w:rsidRPr="000927C6">
                                <w:t>年入选</w:t>
                              </w:r>
                              <w:r w:rsidRPr="000927C6">
                                <w:t>Elsevier</w:t>
                              </w:r>
                              <w:r w:rsidRPr="000927C6">
                                <w:t>中国高被引学者榜。于</w:t>
                              </w:r>
                              <w:r w:rsidRPr="000927C6">
                                <w:t>2016</w:t>
                              </w:r>
                              <w:r w:rsidRPr="000927C6">
                                <w:t>年入选第</w:t>
                              </w:r>
                              <w:r w:rsidRPr="000927C6">
                                <w:t>13</w:t>
                              </w:r>
                              <w:r w:rsidRPr="000927C6">
                                <w:t>批国家特聘青年专家，同年入选了四川省</w:t>
                              </w:r>
                              <w:r w:rsidRPr="000927C6">
                                <w:t>“</w:t>
                              </w:r>
                              <w:r w:rsidRPr="000927C6">
                                <w:t>千人计划</w:t>
                              </w:r>
                              <w:r w:rsidRPr="000927C6">
                                <w:t>”</w:t>
                              </w:r>
                              <w:r w:rsidRPr="000927C6">
                                <w:t>青年人才，</w:t>
                              </w:r>
                              <w:r w:rsidRPr="000927C6">
                                <w:t>2018</w:t>
                              </w:r>
                              <w:r w:rsidRPr="000927C6">
                                <w:t>年入选</w:t>
                              </w:r>
                              <w:r w:rsidRPr="000927C6">
                                <w:t>“</w:t>
                              </w:r>
                              <w:r w:rsidRPr="000927C6">
                                <w:t>蓉漂计划</w:t>
                              </w:r>
                              <w:r w:rsidRPr="000927C6">
                                <w:t>”</w:t>
                              </w:r>
                              <w:r w:rsidRPr="000927C6">
                                <w:t>创新人才。</w:t>
                              </w:r>
                            </w:p>
                            <w:p w:rsidR="004A2F64" w:rsidRPr="00AB0093" w:rsidRDefault="004A2F64" w:rsidP="004A2F64">
                              <w:pPr>
                                <w:rPr>
                                  <w:szCs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2pt;margin-top:31.8pt;width:448.2pt;height:183pt;z-index:251662336" coordorigin="1900,13237" coordsize="8448,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">
                <v:shapetype id="_x0000_t202" coordsize="21600,21600" o:spt="202" path="m,l,21600r21600,l21600,xe">
                  <v:stroke joinstyle="miter"/>
                  <v:path gradientshapeok="t" o:connecttype="rect"/>
                </v:shapetype>
                <v:shape id="Text Box 3" o:spid="_x0000_s1027" type="#_x0000_t202" style="position:absolute;left:1900;top:13237;width:1479;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213771" w:rsidRDefault="00336DA8" w:rsidP="00213771">
                        <w:pPr>
                          <w:jc w:val="center"/>
                        </w:pPr>
                        <w:r>
                          <w:rPr>
                            <w:noProof/>
                          </w:rPr>
                          <w:drawing>
                            <wp:inline distT="0" distB="0" distL="0" distR="0" wp14:anchorId="279D432D" wp14:editId="0EE789A9">
                              <wp:extent cx="860444" cy="965200"/>
                              <wp:effectExtent l="0" t="0" r="0" b="6350"/>
                              <wp:docPr id="2" name="Picture 2" descr="G:\Data backup\UESTC\陈俊松照片\陈俊松头像_副本.jpg"/>
                              <wp:cNvGraphicFramePr/>
                              <a:graphic xmlns:a="http://schemas.openxmlformats.org/drawingml/2006/main">
                                <a:graphicData uri="http://schemas.openxmlformats.org/drawingml/2006/picture">
                                  <pic:pic xmlns:pic="http://schemas.openxmlformats.org/drawingml/2006/picture">
                                    <pic:nvPicPr>
                                      <pic:cNvPr id="2" name="Picture 2" descr="G:\Data backup\UESTC\陈俊松照片\陈俊松头像_副本.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498" cy="965261"/>
                                      </a:xfrm>
                                      <a:prstGeom prst="rect">
                                        <a:avLst/>
                                      </a:prstGeom>
                                      <a:noFill/>
                                      <a:ln>
                                        <a:noFill/>
                                      </a:ln>
                                    </pic:spPr>
                                  </pic:pic>
                                </a:graphicData>
                              </a:graphic>
                            </wp:inline>
                          </w:drawing>
                        </w:r>
                      </w:p>
                      <w:p w:rsidR="004A2F64" w:rsidRDefault="004A2F64" w:rsidP="00213771">
                        <w:pPr>
                          <w:jc w:val="center"/>
                        </w:pPr>
                      </w:p>
                    </w:txbxContent>
                  </v:textbox>
                </v:shape>
                <v:shape id="Text Box 4" o:spid="_x0000_s1028" type="#_x0000_t202" style="position:absolute;left:3379;top:13237;width:6969;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36DA8" w:rsidRPr="000927C6" w:rsidRDefault="00336DA8" w:rsidP="00336DA8">
                        <w:r w:rsidRPr="000927C6">
                          <w:t>陈俊松，男，教授，</w:t>
                        </w:r>
                        <w:r w:rsidRPr="000927C6">
                          <w:t>2012</w:t>
                        </w:r>
                        <w:r w:rsidRPr="000927C6">
                          <w:t>年博士毕业于新加坡南洋理工大学。</w:t>
                        </w:r>
                        <w:r w:rsidRPr="000927C6">
                          <w:t>2013-2014</w:t>
                        </w:r>
                        <w:r w:rsidRPr="000927C6">
                          <w:t>年于德国马克思普朗克研究所任洪堡学者。于</w:t>
                        </w:r>
                        <w:r w:rsidRPr="000927C6">
                          <w:t>2017</w:t>
                        </w:r>
                        <w:r w:rsidRPr="000927C6">
                          <w:t>年</w:t>
                        </w:r>
                        <w:r w:rsidRPr="000927C6">
                          <w:t>7</w:t>
                        </w:r>
                        <w:r w:rsidRPr="000927C6">
                          <w:t>月全职加入电子科技大学。主要从事新型纳米功能材料的设计以及其在能源与催化领域的应用，并在该领域取得一系列创新性成果。在材料化学类杂志上发表学术论文</w:t>
                        </w:r>
                        <w:r w:rsidRPr="000927C6">
                          <w:t>64</w:t>
                        </w:r>
                        <w:r w:rsidRPr="000927C6">
                          <w:t>篇，其中第一作者或通讯作者</w:t>
                        </w:r>
                        <w:r w:rsidRPr="000927C6">
                          <w:t>37</w:t>
                        </w:r>
                        <w:r w:rsidRPr="000927C6">
                          <w:t>篇（包括</w:t>
                        </w:r>
                        <w:r w:rsidRPr="000927C6">
                          <w:t>Journal of the American Chemical Society 4</w:t>
                        </w:r>
                        <w:r w:rsidRPr="000927C6">
                          <w:t>篇，</w:t>
                        </w:r>
                        <w:r w:rsidRPr="000927C6">
                          <w:t>Angewandte Chemie International Edition 1</w:t>
                        </w:r>
                        <w:r w:rsidRPr="000927C6">
                          <w:t>篇），</w:t>
                        </w:r>
                        <w:r w:rsidRPr="000927C6">
                          <w:t>SCI</w:t>
                        </w:r>
                        <w:r w:rsidRPr="000927C6">
                          <w:t>引用达到</w:t>
                        </w:r>
                        <w:r w:rsidRPr="000927C6">
                          <w:t>10000</w:t>
                        </w:r>
                        <w:r w:rsidRPr="000927C6">
                          <w:t>多次，其中多篇入选</w:t>
                        </w:r>
                        <w:r w:rsidRPr="000927C6">
                          <w:t>ESI</w:t>
                        </w:r>
                        <w:r w:rsidRPr="000927C6">
                          <w:t>高被引文章，</w:t>
                        </w:r>
                        <w:r w:rsidRPr="000927C6">
                          <w:t>H-index</w:t>
                        </w:r>
                        <w:r w:rsidRPr="000927C6">
                          <w:t>为</w:t>
                        </w:r>
                        <w:r w:rsidRPr="000927C6">
                          <w:t>46</w:t>
                        </w:r>
                        <w:r w:rsidRPr="000927C6">
                          <w:t>。于</w:t>
                        </w:r>
                        <w:r w:rsidRPr="000927C6">
                          <w:t>2015</w:t>
                        </w:r>
                        <w:r w:rsidRPr="000927C6">
                          <w:t>、</w:t>
                        </w:r>
                        <w:r w:rsidRPr="000927C6">
                          <w:t>2016</w:t>
                        </w:r>
                        <w:r w:rsidRPr="000927C6">
                          <w:t>、</w:t>
                        </w:r>
                        <w:r w:rsidRPr="000927C6">
                          <w:t>2018</w:t>
                        </w:r>
                        <w:r w:rsidRPr="000927C6">
                          <w:t>年</w:t>
                        </w:r>
                        <w:r w:rsidRPr="000927C6">
                          <w:t>3</w:t>
                        </w:r>
                        <w:r w:rsidRPr="000927C6">
                          <w:t>次入选科睿唯安（原汤森路透）全球高被引科学家，</w:t>
                        </w:r>
                        <w:r w:rsidRPr="000927C6">
                          <w:t>2017</w:t>
                        </w:r>
                        <w:r w:rsidRPr="000927C6">
                          <w:t>、</w:t>
                        </w:r>
                        <w:r w:rsidRPr="000927C6">
                          <w:t>2018</w:t>
                        </w:r>
                        <w:r w:rsidRPr="000927C6">
                          <w:t>年入选</w:t>
                        </w:r>
                        <w:r w:rsidRPr="000927C6">
                          <w:t>Elsevier</w:t>
                        </w:r>
                        <w:r w:rsidRPr="000927C6">
                          <w:t>中国高被引学者榜。于</w:t>
                        </w:r>
                        <w:r w:rsidRPr="000927C6">
                          <w:t>2016</w:t>
                        </w:r>
                        <w:r w:rsidRPr="000927C6">
                          <w:t>年入选第</w:t>
                        </w:r>
                        <w:r w:rsidRPr="000927C6">
                          <w:t>13</w:t>
                        </w:r>
                        <w:r w:rsidRPr="000927C6">
                          <w:t>批国家特聘青年专家，同年入选了四川省</w:t>
                        </w:r>
                        <w:r w:rsidRPr="000927C6">
                          <w:t>“</w:t>
                        </w:r>
                        <w:r w:rsidRPr="000927C6">
                          <w:t>千人计划</w:t>
                        </w:r>
                        <w:r w:rsidRPr="000927C6">
                          <w:t>”</w:t>
                        </w:r>
                        <w:r w:rsidRPr="000927C6">
                          <w:t>青年人才，</w:t>
                        </w:r>
                        <w:r w:rsidRPr="000927C6">
                          <w:t>2018</w:t>
                        </w:r>
                        <w:r w:rsidRPr="000927C6">
                          <w:t>年入选</w:t>
                        </w:r>
                        <w:r w:rsidRPr="000927C6">
                          <w:t>“</w:t>
                        </w:r>
                        <w:r w:rsidRPr="000927C6">
                          <w:t>蓉漂计划</w:t>
                        </w:r>
                        <w:r w:rsidRPr="000927C6">
                          <w:t>”</w:t>
                        </w:r>
                        <w:r w:rsidRPr="000927C6">
                          <w:t>创新人才。</w:t>
                        </w:r>
                      </w:p>
                      <w:p w:rsidR="004A2F64" w:rsidRPr="00AB0093" w:rsidRDefault="004A2F64" w:rsidP="004A2F64">
                        <w:pPr>
                          <w:rPr>
                            <w:szCs w:val="21"/>
                          </w:rPr>
                        </w:pPr>
                      </w:p>
                    </w:txbxContent>
                  </v:textbox>
                </v:shape>
              </v:group>
            </w:pict>
          </mc:Fallback>
        </mc:AlternateContent>
      </w:r>
      <w:r w:rsidR="005B0E75" w:rsidRPr="000927C6">
        <w:rPr>
          <w:rFonts w:eastAsia="黑体"/>
          <w:b/>
          <w:sz w:val="24"/>
        </w:rPr>
        <w:t>个人简介</w:t>
      </w:r>
      <w:bookmarkStart w:id="0" w:name="_GoBack"/>
      <w:bookmarkEnd w:id="0"/>
    </w:p>
    <w:sectPr w:rsidR="004E4941" w:rsidRPr="000927C6" w:rsidSect="00F47A13">
      <w:footerReference w:type="even" r:id="rId10"/>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2E" w:rsidRDefault="0041512E">
      <w:r>
        <w:separator/>
      </w:r>
    </w:p>
  </w:endnote>
  <w:endnote w:type="continuationSeparator" w:id="0">
    <w:p w:rsidR="0041512E" w:rsidRDefault="0041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宋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仿宋">
    <w:altName w:val="Arial Unicode MS"/>
    <w:charset w:val="86"/>
    <w:family w:val="auto"/>
    <w:pitch w:val="variable"/>
    <w:sig w:usb0="00000000" w:usb1="080F0000" w:usb2="00000010" w:usb3="00000000" w:csb0="0004009F" w:csb1="00000000"/>
  </w:font>
  <w:font w:name="DengXian Light">
    <w:altName w:val="Times New Roman"/>
    <w:panose1 w:val="00000000000000000000"/>
    <w:charset w:val="00"/>
    <w:family w:val="roman"/>
    <w:notTrueType/>
    <w:pitch w:val="default"/>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75" w:rsidRDefault="00B809E0" w:rsidP="00167A7B">
    <w:pPr>
      <w:pStyle w:val="Footer"/>
      <w:framePr w:wrap="around" w:vAnchor="text" w:hAnchor="margin" w:xAlign="center" w:y="1"/>
      <w:rPr>
        <w:rStyle w:val="PageNumber"/>
      </w:rPr>
    </w:pPr>
    <w:r>
      <w:rPr>
        <w:rStyle w:val="PageNumber"/>
      </w:rPr>
      <w:fldChar w:fldCharType="begin"/>
    </w:r>
    <w:r w:rsidR="00DC7A75">
      <w:rPr>
        <w:rStyle w:val="PageNumber"/>
      </w:rPr>
      <w:instrText xml:space="preserve">PAGE  </w:instrText>
    </w:r>
    <w:r>
      <w:rPr>
        <w:rStyle w:val="PageNumber"/>
      </w:rPr>
      <w:fldChar w:fldCharType="end"/>
    </w:r>
  </w:p>
  <w:p w:rsidR="00DC7A75" w:rsidRDefault="00DC7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2E" w:rsidRDefault="0041512E">
      <w:r>
        <w:separator/>
      </w:r>
    </w:p>
  </w:footnote>
  <w:footnote w:type="continuationSeparator" w:id="0">
    <w:p w:rsidR="0041512E" w:rsidRDefault="00415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363B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DB4C6B"/>
    <w:multiLevelType w:val="hybridMultilevel"/>
    <w:tmpl w:val="B706132C"/>
    <w:lvl w:ilvl="0" w:tplc="244A8FB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126AF2"/>
    <w:multiLevelType w:val="hybridMultilevel"/>
    <w:tmpl w:val="C0167E58"/>
    <w:lvl w:ilvl="0" w:tplc="43B4B95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32E83D7B"/>
    <w:multiLevelType w:val="hybridMultilevel"/>
    <w:tmpl w:val="F070A9E0"/>
    <w:lvl w:ilvl="0" w:tplc="31A284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608C1"/>
    <w:multiLevelType w:val="hybridMultilevel"/>
    <w:tmpl w:val="6A7A5DE4"/>
    <w:lvl w:ilvl="0" w:tplc="90D25D8A">
      <w:start w:val="1"/>
      <w:numFmt w:val="decimal"/>
      <w:lvlText w:val="%1."/>
      <w:lvlJc w:val="left"/>
      <w:pPr>
        <w:ind w:left="360" w:hanging="360"/>
      </w:pPr>
      <w:rPr>
        <w:rFonts w:eastAsia="宋体"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2D4BC1"/>
    <w:multiLevelType w:val="hybridMultilevel"/>
    <w:tmpl w:val="F40E44EC"/>
    <w:lvl w:ilvl="0" w:tplc="35880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F02590"/>
    <w:multiLevelType w:val="hybridMultilevel"/>
    <w:tmpl w:val="E4D20890"/>
    <w:lvl w:ilvl="0" w:tplc="3640A8A2">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46621D"/>
    <w:multiLevelType w:val="hybridMultilevel"/>
    <w:tmpl w:val="E55EEEA2"/>
    <w:lvl w:ilvl="0" w:tplc="7C567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5"/>
  </w:num>
  <w:num w:numId="4">
    <w:abstractNumId w:val="6"/>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14"/>
    <w:rsid w:val="000029F3"/>
    <w:rsid w:val="0000548B"/>
    <w:rsid w:val="00013E47"/>
    <w:rsid w:val="00015877"/>
    <w:rsid w:val="00015EE8"/>
    <w:rsid w:val="00020007"/>
    <w:rsid w:val="00021045"/>
    <w:rsid w:val="00021C81"/>
    <w:rsid w:val="000240EF"/>
    <w:rsid w:val="000259F4"/>
    <w:rsid w:val="00030704"/>
    <w:rsid w:val="00032A75"/>
    <w:rsid w:val="0003332F"/>
    <w:rsid w:val="000338F8"/>
    <w:rsid w:val="00034CB9"/>
    <w:rsid w:val="00041414"/>
    <w:rsid w:val="00043276"/>
    <w:rsid w:val="000437D8"/>
    <w:rsid w:val="000463D8"/>
    <w:rsid w:val="00047CF0"/>
    <w:rsid w:val="00054231"/>
    <w:rsid w:val="000554F8"/>
    <w:rsid w:val="00066FC9"/>
    <w:rsid w:val="00072516"/>
    <w:rsid w:val="00073C34"/>
    <w:rsid w:val="00074F1C"/>
    <w:rsid w:val="000765B3"/>
    <w:rsid w:val="00077D11"/>
    <w:rsid w:val="000872BC"/>
    <w:rsid w:val="00090671"/>
    <w:rsid w:val="000914FB"/>
    <w:rsid w:val="000927C6"/>
    <w:rsid w:val="0009374A"/>
    <w:rsid w:val="00095238"/>
    <w:rsid w:val="000A208B"/>
    <w:rsid w:val="000A2242"/>
    <w:rsid w:val="000A3162"/>
    <w:rsid w:val="000A3AB5"/>
    <w:rsid w:val="000A3B84"/>
    <w:rsid w:val="000A4367"/>
    <w:rsid w:val="000A4BC0"/>
    <w:rsid w:val="000A6420"/>
    <w:rsid w:val="000C17C6"/>
    <w:rsid w:val="000C2A8C"/>
    <w:rsid w:val="000C40C2"/>
    <w:rsid w:val="000C47FB"/>
    <w:rsid w:val="000C5233"/>
    <w:rsid w:val="000C75A6"/>
    <w:rsid w:val="000D1085"/>
    <w:rsid w:val="000D4A15"/>
    <w:rsid w:val="000D71DD"/>
    <w:rsid w:val="000E1CBA"/>
    <w:rsid w:val="000E6958"/>
    <w:rsid w:val="000F0703"/>
    <w:rsid w:val="000F1A6A"/>
    <w:rsid w:val="000F51EE"/>
    <w:rsid w:val="000F7016"/>
    <w:rsid w:val="000F777D"/>
    <w:rsid w:val="000F7BC2"/>
    <w:rsid w:val="001036E9"/>
    <w:rsid w:val="00105B62"/>
    <w:rsid w:val="0010764C"/>
    <w:rsid w:val="00110EE0"/>
    <w:rsid w:val="00112295"/>
    <w:rsid w:val="001129B5"/>
    <w:rsid w:val="00115C28"/>
    <w:rsid w:val="00115C81"/>
    <w:rsid w:val="00122D36"/>
    <w:rsid w:val="00123499"/>
    <w:rsid w:val="001241CB"/>
    <w:rsid w:val="00136717"/>
    <w:rsid w:val="00142BA1"/>
    <w:rsid w:val="00142FEB"/>
    <w:rsid w:val="00147EDB"/>
    <w:rsid w:val="001521D0"/>
    <w:rsid w:val="00157D7C"/>
    <w:rsid w:val="0016222C"/>
    <w:rsid w:val="00162841"/>
    <w:rsid w:val="00167863"/>
    <w:rsid w:val="00167A7B"/>
    <w:rsid w:val="00167FC7"/>
    <w:rsid w:val="00175C91"/>
    <w:rsid w:val="00181401"/>
    <w:rsid w:val="00185FE2"/>
    <w:rsid w:val="00190402"/>
    <w:rsid w:val="0019230E"/>
    <w:rsid w:val="0019489B"/>
    <w:rsid w:val="001968F6"/>
    <w:rsid w:val="001A1608"/>
    <w:rsid w:val="001A1BC7"/>
    <w:rsid w:val="001A6F9D"/>
    <w:rsid w:val="001A7B68"/>
    <w:rsid w:val="001B0260"/>
    <w:rsid w:val="001B47DE"/>
    <w:rsid w:val="001B527A"/>
    <w:rsid w:val="001B64AF"/>
    <w:rsid w:val="001B67A6"/>
    <w:rsid w:val="001B6C6C"/>
    <w:rsid w:val="001C045A"/>
    <w:rsid w:val="001C1A02"/>
    <w:rsid w:val="001C1DFF"/>
    <w:rsid w:val="001C253F"/>
    <w:rsid w:val="001C45C4"/>
    <w:rsid w:val="001C4FC9"/>
    <w:rsid w:val="001C6038"/>
    <w:rsid w:val="001C62A5"/>
    <w:rsid w:val="001D310B"/>
    <w:rsid w:val="001D51CA"/>
    <w:rsid w:val="001D5467"/>
    <w:rsid w:val="001D5611"/>
    <w:rsid w:val="001E0B76"/>
    <w:rsid w:val="001E243D"/>
    <w:rsid w:val="001E2AEC"/>
    <w:rsid w:val="001E5D1F"/>
    <w:rsid w:val="001E70EF"/>
    <w:rsid w:val="001F3048"/>
    <w:rsid w:val="0020078B"/>
    <w:rsid w:val="002022DD"/>
    <w:rsid w:val="00203F8C"/>
    <w:rsid w:val="002040F3"/>
    <w:rsid w:val="00204558"/>
    <w:rsid w:val="0020663B"/>
    <w:rsid w:val="00210DB6"/>
    <w:rsid w:val="00212893"/>
    <w:rsid w:val="00213771"/>
    <w:rsid w:val="00213E09"/>
    <w:rsid w:val="0022161C"/>
    <w:rsid w:val="00221741"/>
    <w:rsid w:val="002222A0"/>
    <w:rsid w:val="00223D42"/>
    <w:rsid w:val="00225703"/>
    <w:rsid w:val="0022747C"/>
    <w:rsid w:val="002312FD"/>
    <w:rsid w:val="00233263"/>
    <w:rsid w:val="00237D9E"/>
    <w:rsid w:val="002401DF"/>
    <w:rsid w:val="002405C1"/>
    <w:rsid w:val="00240B79"/>
    <w:rsid w:val="002410E9"/>
    <w:rsid w:val="00241F04"/>
    <w:rsid w:val="00243AFD"/>
    <w:rsid w:val="00245CFE"/>
    <w:rsid w:val="0024652E"/>
    <w:rsid w:val="00250379"/>
    <w:rsid w:val="00253B9F"/>
    <w:rsid w:val="0025513F"/>
    <w:rsid w:val="0026014D"/>
    <w:rsid w:val="00263364"/>
    <w:rsid w:val="00266492"/>
    <w:rsid w:val="00266A61"/>
    <w:rsid w:val="00270867"/>
    <w:rsid w:val="00270F3C"/>
    <w:rsid w:val="00280E85"/>
    <w:rsid w:val="0028429C"/>
    <w:rsid w:val="00290B42"/>
    <w:rsid w:val="002926DC"/>
    <w:rsid w:val="002A1355"/>
    <w:rsid w:val="002A2CF7"/>
    <w:rsid w:val="002A7F2D"/>
    <w:rsid w:val="002B023B"/>
    <w:rsid w:val="002B02D6"/>
    <w:rsid w:val="002B176D"/>
    <w:rsid w:val="002B2DEB"/>
    <w:rsid w:val="002C29B4"/>
    <w:rsid w:val="002C4749"/>
    <w:rsid w:val="002D04AA"/>
    <w:rsid w:val="002D2360"/>
    <w:rsid w:val="002D41D1"/>
    <w:rsid w:val="002D5AA8"/>
    <w:rsid w:val="002D6AB0"/>
    <w:rsid w:val="002D7A56"/>
    <w:rsid w:val="002E503F"/>
    <w:rsid w:val="002E53B9"/>
    <w:rsid w:val="002E6EBF"/>
    <w:rsid w:val="002F1F5C"/>
    <w:rsid w:val="002F295B"/>
    <w:rsid w:val="002F6145"/>
    <w:rsid w:val="003036B5"/>
    <w:rsid w:val="00314E3A"/>
    <w:rsid w:val="003150A9"/>
    <w:rsid w:val="0032000F"/>
    <w:rsid w:val="00321103"/>
    <w:rsid w:val="00322964"/>
    <w:rsid w:val="003261EF"/>
    <w:rsid w:val="00330030"/>
    <w:rsid w:val="003307A6"/>
    <w:rsid w:val="00336DA8"/>
    <w:rsid w:val="003430C8"/>
    <w:rsid w:val="00343E8E"/>
    <w:rsid w:val="0034421E"/>
    <w:rsid w:val="003467CE"/>
    <w:rsid w:val="00350E65"/>
    <w:rsid w:val="003524F5"/>
    <w:rsid w:val="00355EBC"/>
    <w:rsid w:val="0035631D"/>
    <w:rsid w:val="003577E5"/>
    <w:rsid w:val="003578A4"/>
    <w:rsid w:val="00357B47"/>
    <w:rsid w:val="0036128D"/>
    <w:rsid w:val="00367FA5"/>
    <w:rsid w:val="00375CDE"/>
    <w:rsid w:val="003842C2"/>
    <w:rsid w:val="003852B1"/>
    <w:rsid w:val="00387DE8"/>
    <w:rsid w:val="00392B6D"/>
    <w:rsid w:val="00393D8D"/>
    <w:rsid w:val="00395E8C"/>
    <w:rsid w:val="00397DCF"/>
    <w:rsid w:val="003A5678"/>
    <w:rsid w:val="003B2D7F"/>
    <w:rsid w:val="003B5624"/>
    <w:rsid w:val="003B7B73"/>
    <w:rsid w:val="003C0C6D"/>
    <w:rsid w:val="003C55FE"/>
    <w:rsid w:val="003C598A"/>
    <w:rsid w:val="003D4732"/>
    <w:rsid w:val="003D5135"/>
    <w:rsid w:val="003E0ABB"/>
    <w:rsid w:val="003E0C0C"/>
    <w:rsid w:val="003E5A73"/>
    <w:rsid w:val="003F2FEA"/>
    <w:rsid w:val="003F3F68"/>
    <w:rsid w:val="003F49F2"/>
    <w:rsid w:val="003F75BA"/>
    <w:rsid w:val="003F7DCD"/>
    <w:rsid w:val="004013B4"/>
    <w:rsid w:val="00405434"/>
    <w:rsid w:val="004074A1"/>
    <w:rsid w:val="0041051B"/>
    <w:rsid w:val="00411DB5"/>
    <w:rsid w:val="0041512E"/>
    <w:rsid w:val="0041559F"/>
    <w:rsid w:val="00421CCB"/>
    <w:rsid w:val="00437F02"/>
    <w:rsid w:val="00440982"/>
    <w:rsid w:val="004411B9"/>
    <w:rsid w:val="004436E0"/>
    <w:rsid w:val="004457DD"/>
    <w:rsid w:val="00446CA2"/>
    <w:rsid w:val="00447A23"/>
    <w:rsid w:val="00451598"/>
    <w:rsid w:val="00453F85"/>
    <w:rsid w:val="004545DB"/>
    <w:rsid w:val="004559EA"/>
    <w:rsid w:val="004616DB"/>
    <w:rsid w:val="00461830"/>
    <w:rsid w:val="0047131F"/>
    <w:rsid w:val="00471A71"/>
    <w:rsid w:val="00475090"/>
    <w:rsid w:val="004759AE"/>
    <w:rsid w:val="0048084B"/>
    <w:rsid w:val="004836E6"/>
    <w:rsid w:val="004840B6"/>
    <w:rsid w:val="004862C0"/>
    <w:rsid w:val="0048718B"/>
    <w:rsid w:val="00490992"/>
    <w:rsid w:val="00491E79"/>
    <w:rsid w:val="00496B9A"/>
    <w:rsid w:val="00497C97"/>
    <w:rsid w:val="004A22E4"/>
    <w:rsid w:val="004A23F3"/>
    <w:rsid w:val="004A2F64"/>
    <w:rsid w:val="004A53FF"/>
    <w:rsid w:val="004A6A43"/>
    <w:rsid w:val="004B279C"/>
    <w:rsid w:val="004B6B46"/>
    <w:rsid w:val="004B70EE"/>
    <w:rsid w:val="004C19F9"/>
    <w:rsid w:val="004C3525"/>
    <w:rsid w:val="004C42A7"/>
    <w:rsid w:val="004C5DA9"/>
    <w:rsid w:val="004C7EE7"/>
    <w:rsid w:val="004D03C4"/>
    <w:rsid w:val="004D2BE9"/>
    <w:rsid w:val="004D383C"/>
    <w:rsid w:val="004D5C4A"/>
    <w:rsid w:val="004D7B06"/>
    <w:rsid w:val="004D7E67"/>
    <w:rsid w:val="004E13B2"/>
    <w:rsid w:val="004E2AC4"/>
    <w:rsid w:val="004E3177"/>
    <w:rsid w:val="004E4941"/>
    <w:rsid w:val="004F103B"/>
    <w:rsid w:val="004F5258"/>
    <w:rsid w:val="004F615A"/>
    <w:rsid w:val="00501A30"/>
    <w:rsid w:val="00501E2E"/>
    <w:rsid w:val="005022DF"/>
    <w:rsid w:val="005038FA"/>
    <w:rsid w:val="0050432F"/>
    <w:rsid w:val="00506284"/>
    <w:rsid w:val="005107E6"/>
    <w:rsid w:val="00511AD8"/>
    <w:rsid w:val="00513961"/>
    <w:rsid w:val="00513A90"/>
    <w:rsid w:val="00521482"/>
    <w:rsid w:val="00524EC0"/>
    <w:rsid w:val="00531E1E"/>
    <w:rsid w:val="00532007"/>
    <w:rsid w:val="005413C3"/>
    <w:rsid w:val="00541DA8"/>
    <w:rsid w:val="005429F3"/>
    <w:rsid w:val="00542A5B"/>
    <w:rsid w:val="00543EA8"/>
    <w:rsid w:val="00544348"/>
    <w:rsid w:val="00545220"/>
    <w:rsid w:val="0054570A"/>
    <w:rsid w:val="005470B2"/>
    <w:rsid w:val="0056171A"/>
    <w:rsid w:val="00564515"/>
    <w:rsid w:val="00566339"/>
    <w:rsid w:val="005700C2"/>
    <w:rsid w:val="005726B1"/>
    <w:rsid w:val="005775D8"/>
    <w:rsid w:val="00580DD3"/>
    <w:rsid w:val="00582350"/>
    <w:rsid w:val="00585D71"/>
    <w:rsid w:val="00590A3A"/>
    <w:rsid w:val="005918C9"/>
    <w:rsid w:val="0059280D"/>
    <w:rsid w:val="005961DA"/>
    <w:rsid w:val="005A2704"/>
    <w:rsid w:val="005A5C84"/>
    <w:rsid w:val="005B0E75"/>
    <w:rsid w:val="005B2388"/>
    <w:rsid w:val="005B4143"/>
    <w:rsid w:val="005B6F93"/>
    <w:rsid w:val="005B743D"/>
    <w:rsid w:val="005B7BD3"/>
    <w:rsid w:val="005C5868"/>
    <w:rsid w:val="005C6530"/>
    <w:rsid w:val="005D10D9"/>
    <w:rsid w:val="005D36FC"/>
    <w:rsid w:val="005D59AF"/>
    <w:rsid w:val="005D7049"/>
    <w:rsid w:val="005D7A3D"/>
    <w:rsid w:val="005E068C"/>
    <w:rsid w:val="005E326D"/>
    <w:rsid w:val="005E5758"/>
    <w:rsid w:val="005E6808"/>
    <w:rsid w:val="005F04D8"/>
    <w:rsid w:val="005F349A"/>
    <w:rsid w:val="005F3E10"/>
    <w:rsid w:val="005F4510"/>
    <w:rsid w:val="005F4B86"/>
    <w:rsid w:val="00610963"/>
    <w:rsid w:val="00610A27"/>
    <w:rsid w:val="00613255"/>
    <w:rsid w:val="00613BB5"/>
    <w:rsid w:val="006200C1"/>
    <w:rsid w:val="0062081A"/>
    <w:rsid w:val="00620D87"/>
    <w:rsid w:val="0062686F"/>
    <w:rsid w:val="006270B0"/>
    <w:rsid w:val="00630755"/>
    <w:rsid w:val="00634E24"/>
    <w:rsid w:val="00635106"/>
    <w:rsid w:val="00641021"/>
    <w:rsid w:val="00643FFC"/>
    <w:rsid w:val="006525DC"/>
    <w:rsid w:val="00654B13"/>
    <w:rsid w:val="006606F9"/>
    <w:rsid w:val="00661088"/>
    <w:rsid w:val="006638F7"/>
    <w:rsid w:val="00665FE7"/>
    <w:rsid w:val="0066696D"/>
    <w:rsid w:val="006677DE"/>
    <w:rsid w:val="00671EC4"/>
    <w:rsid w:val="00675A31"/>
    <w:rsid w:val="00690C1D"/>
    <w:rsid w:val="0069122A"/>
    <w:rsid w:val="0069591E"/>
    <w:rsid w:val="006A27A6"/>
    <w:rsid w:val="006B14CC"/>
    <w:rsid w:val="006B236A"/>
    <w:rsid w:val="006B7847"/>
    <w:rsid w:val="006B797C"/>
    <w:rsid w:val="006D6173"/>
    <w:rsid w:val="006E1A27"/>
    <w:rsid w:val="006F232A"/>
    <w:rsid w:val="006F448A"/>
    <w:rsid w:val="006F4B72"/>
    <w:rsid w:val="006F5386"/>
    <w:rsid w:val="006F56A3"/>
    <w:rsid w:val="006F5FC1"/>
    <w:rsid w:val="007032B5"/>
    <w:rsid w:val="00707772"/>
    <w:rsid w:val="00714A87"/>
    <w:rsid w:val="00714B26"/>
    <w:rsid w:val="0071505A"/>
    <w:rsid w:val="00721C73"/>
    <w:rsid w:val="007319CA"/>
    <w:rsid w:val="00735399"/>
    <w:rsid w:val="007355F2"/>
    <w:rsid w:val="007524F5"/>
    <w:rsid w:val="00757DFB"/>
    <w:rsid w:val="00757F1B"/>
    <w:rsid w:val="007642E9"/>
    <w:rsid w:val="00764943"/>
    <w:rsid w:val="00765BFF"/>
    <w:rsid w:val="007728A2"/>
    <w:rsid w:val="00772B1B"/>
    <w:rsid w:val="00772F39"/>
    <w:rsid w:val="00773FED"/>
    <w:rsid w:val="00774947"/>
    <w:rsid w:val="00776010"/>
    <w:rsid w:val="00776C8F"/>
    <w:rsid w:val="00781A6D"/>
    <w:rsid w:val="00782C81"/>
    <w:rsid w:val="00782F69"/>
    <w:rsid w:val="00785DC2"/>
    <w:rsid w:val="00790758"/>
    <w:rsid w:val="00794494"/>
    <w:rsid w:val="00797755"/>
    <w:rsid w:val="007A4464"/>
    <w:rsid w:val="007A64E0"/>
    <w:rsid w:val="007A78B4"/>
    <w:rsid w:val="007B074D"/>
    <w:rsid w:val="007B1E6D"/>
    <w:rsid w:val="007B2880"/>
    <w:rsid w:val="007B3FE1"/>
    <w:rsid w:val="007B4FA6"/>
    <w:rsid w:val="007B58DA"/>
    <w:rsid w:val="007B5EB9"/>
    <w:rsid w:val="007C29AF"/>
    <w:rsid w:val="007C2B6C"/>
    <w:rsid w:val="007C741B"/>
    <w:rsid w:val="007E22D5"/>
    <w:rsid w:val="007E7596"/>
    <w:rsid w:val="007F50CA"/>
    <w:rsid w:val="00803043"/>
    <w:rsid w:val="00804348"/>
    <w:rsid w:val="00810DDD"/>
    <w:rsid w:val="00811380"/>
    <w:rsid w:val="00811698"/>
    <w:rsid w:val="008141D1"/>
    <w:rsid w:val="008221F6"/>
    <w:rsid w:val="00825BC1"/>
    <w:rsid w:val="00827232"/>
    <w:rsid w:val="008272A7"/>
    <w:rsid w:val="00834BAD"/>
    <w:rsid w:val="00836CDA"/>
    <w:rsid w:val="00837EF9"/>
    <w:rsid w:val="0084236A"/>
    <w:rsid w:val="008556EF"/>
    <w:rsid w:val="00856CEF"/>
    <w:rsid w:val="008570D6"/>
    <w:rsid w:val="00857816"/>
    <w:rsid w:val="00861D3C"/>
    <w:rsid w:val="008645DA"/>
    <w:rsid w:val="00867598"/>
    <w:rsid w:val="00874875"/>
    <w:rsid w:val="00876312"/>
    <w:rsid w:val="00876BC6"/>
    <w:rsid w:val="00883BB5"/>
    <w:rsid w:val="00883D09"/>
    <w:rsid w:val="00885590"/>
    <w:rsid w:val="008878CC"/>
    <w:rsid w:val="008A4350"/>
    <w:rsid w:val="008A74D9"/>
    <w:rsid w:val="008A7E4D"/>
    <w:rsid w:val="008B17EA"/>
    <w:rsid w:val="008B5E16"/>
    <w:rsid w:val="008B64C9"/>
    <w:rsid w:val="008B7CCE"/>
    <w:rsid w:val="008C355D"/>
    <w:rsid w:val="008C41F3"/>
    <w:rsid w:val="008C5D60"/>
    <w:rsid w:val="008C7AFD"/>
    <w:rsid w:val="008D1B77"/>
    <w:rsid w:val="008D36D1"/>
    <w:rsid w:val="008E190E"/>
    <w:rsid w:val="008E55DA"/>
    <w:rsid w:val="008E6950"/>
    <w:rsid w:val="008F1B8A"/>
    <w:rsid w:val="008F1CC9"/>
    <w:rsid w:val="00911472"/>
    <w:rsid w:val="00913D11"/>
    <w:rsid w:val="00913E07"/>
    <w:rsid w:val="00914EC8"/>
    <w:rsid w:val="00915429"/>
    <w:rsid w:val="009231C4"/>
    <w:rsid w:val="00931ABC"/>
    <w:rsid w:val="0093225C"/>
    <w:rsid w:val="00947B79"/>
    <w:rsid w:val="00961BEF"/>
    <w:rsid w:val="00961CC3"/>
    <w:rsid w:val="00963D80"/>
    <w:rsid w:val="009648A4"/>
    <w:rsid w:val="0096687E"/>
    <w:rsid w:val="00970B41"/>
    <w:rsid w:val="0097410F"/>
    <w:rsid w:val="0097427E"/>
    <w:rsid w:val="0097745A"/>
    <w:rsid w:val="00982E25"/>
    <w:rsid w:val="0098788B"/>
    <w:rsid w:val="00992669"/>
    <w:rsid w:val="009A1A3C"/>
    <w:rsid w:val="009A493B"/>
    <w:rsid w:val="009A4C0B"/>
    <w:rsid w:val="009A752A"/>
    <w:rsid w:val="009A7CD7"/>
    <w:rsid w:val="009B50FC"/>
    <w:rsid w:val="009B5B97"/>
    <w:rsid w:val="009C32B2"/>
    <w:rsid w:val="009C4931"/>
    <w:rsid w:val="009C637D"/>
    <w:rsid w:val="009D1591"/>
    <w:rsid w:val="009D188C"/>
    <w:rsid w:val="009D4588"/>
    <w:rsid w:val="009D644C"/>
    <w:rsid w:val="009F3A1E"/>
    <w:rsid w:val="00A01FFD"/>
    <w:rsid w:val="00A02407"/>
    <w:rsid w:val="00A07FA7"/>
    <w:rsid w:val="00A13653"/>
    <w:rsid w:val="00A15DF2"/>
    <w:rsid w:val="00A16B15"/>
    <w:rsid w:val="00A16ECE"/>
    <w:rsid w:val="00A222A9"/>
    <w:rsid w:val="00A24842"/>
    <w:rsid w:val="00A2565F"/>
    <w:rsid w:val="00A26778"/>
    <w:rsid w:val="00A274AC"/>
    <w:rsid w:val="00A324B2"/>
    <w:rsid w:val="00A32F37"/>
    <w:rsid w:val="00A33063"/>
    <w:rsid w:val="00A379A6"/>
    <w:rsid w:val="00A37A96"/>
    <w:rsid w:val="00A44B75"/>
    <w:rsid w:val="00A5188A"/>
    <w:rsid w:val="00A53445"/>
    <w:rsid w:val="00A551DA"/>
    <w:rsid w:val="00A613DC"/>
    <w:rsid w:val="00A6158A"/>
    <w:rsid w:val="00A61ABF"/>
    <w:rsid w:val="00A6478D"/>
    <w:rsid w:val="00A7242D"/>
    <w:rsid w:val="00A73129"/>
    <w:rsid w:val="00A7416D"/>
    <w:rsid w:val="00A76B35"/>
    <w:rsid w:val="00A820D0"/>
    <w:rsid w:val="00A83C94"/>
    <w:rsid w:val="00A84278"/>
    <w:rsid w:val="00A848D5"/>
    <w:rsid w:val="00A8560F"/>
    <w:rsid w:val="00A942C1"/>
    <w:rsid w:val="00AA5A8F"/>
    <w:rsid w:val="00AA6D27"/>
    <w:rsid w:val="00AA76DD"/>
    <w:rsid w:val="00AB0093"/>
    <w:rsid w:val="00AB23D6"/>
    <w:rsid w:val="00AB3814"/>
    <w:rsid w:val="00AB53A6"/>
    <w:rsid w:val="00AC211A"/>
    <w:rsid w:val="00AC2217"/>
    <w:rsid w:val="00AC5B45"/>
    <w:rsid w:val="00AD14E8"/>
    <w:rsid w:val="00AD20F2"/>
    <w:rsid w:val="00AD29E7"/>
    <w:rsid w:val="00AD7FE8"/>
    <w:rsid w:val="00AE12DC"/>
    <w:rsid w:val="00AE1EB3"/>
    <w:rsid w:val="00AE2396"/>
    <w:rsid w:val="00AE5318"/>
    <w:rsid w:val="00AF1397"/>
    <w:rsid w:val="00AF249F"/>
    <w:rsid w:val="00AF45DB"/>
    <w:rsid w:val="00B022C0"/>
    <w:rsid w:val="00B0749F"/>
    <w:rsid w:val="00B0786B"/>
    <w:rsid w:val="00B112D0"/>
    <w:rsid w:val="00B12678"/>
    <w:rsid w:val="00B16C8D"/>
    <w:rsid w:val="00B212EB"/>
    <w:rsid w:val="00B222FF"/>
    <w:rsid w:val="00B349C7"/>
    <w:rsid w:val="00B35B08"/>
    <w:rsid w:val="00B36067"/>
    <w:rsid w:val="00B36868"/>
    <w:rsid w:val="00B475CA"/>
    <w:rsid w:val="00B47ACD"/>
    <w:rsid w:val="00B47B83"/>
    <w:rsid w:val="00B51181"/>
    <w:rsid w:val="00B520CC"/>
    <w:rsid w:val="00B6009F"/>
    <w:rsid w:val="00B614C7"/>
    <w:rsid w:val="00B6188D"/>
    <w:rsid w:val="00B62AB2"/>
    <w:rsid w:val="00B66EEE"/>
    <w:rsid w:val="00B6749F"/>
    <w:rsid w:val="00B7426A"/>
    <w:rsid w:val="00B74818"/>
    <w:rsid w:val="00B77CC7"/>
    <w:rsid w:val="00B809E0"/>
    <w:rsid w:val="00B81822"/>
    <w:rsid w:val="00B83412"/>
    <w:rsid w:val="00B8511B"/>
    <w:rsid w:val="00B91140"/>
    <w:rsid w:val="00B946D3"/>
    <w:rsid w:val="00B9695E"/>
    <w:rsid w:val="00BA09A2"/>
    <w:rsid w:val="00BA2DD4"/>
    <w:rsid w:val="00BA2DEC"/>
    <w:rsid w:val="00BA62EE"/>
    <w:rsid w:val="00BB0F5C"/>
    <w:rsid w:val="00BB11B6"/>
    <w:rsid w:val="00BB1866"/>
    <w:rsid w:val="00BB1DA6"/>
    <w:rsid w:val="00BB2FB5"/>
    <w:rsid w:val="00BB3BFD"/>
    <w:rsid w:val="00BB51D3"/>
    <w:rsid w:val="00BC4593"/>
    <w:rsid w:val="00BC4A9C"/>
    <w:rsid w:val="00BD2A7D"/>
    <w:rsid w:val="00BD477C"/>
    <w:rsid w:val="00BE4725"/>
    <w:rsid w:val="00BE47AD"/>
    <w:rsid w:val="00BE5889"/>
    <w:rsid w:val="00BF0854"/>
    <w:rsid w:val="00BF1101"/>
    <w:rsid w:val="00BF13E0"/>
    <w:rsid w:val="00BF21F3"/>
    <w:rsid w:val="00BF724E"/>
    <w:rsid w:val="00C0202E"/>
    <w:rsid w:val="00C11BC1"/>
    <w:rsid w:val="00C17215"/>
    <w:rsid w:val="00C21717"/>
    <w:rsid w:val="00C22011"/>
    <w:rsid w:val="00C22B73"/>
    <w:rsid w:val="00C25975"/>
    <w:rsid w:val="00C266DB"/>
    <w:rsid w:val="00C26E59"/>
    <w:rsid w:val="00C2798C"/>
    <w:rsid w:val="00C3020A"/>
    <w:rsid w:val="00C3555C"/>
    <w:rsid w:val="00C35E21"/>
    <w:rsid w:val="00C36098"/>
    <w:rsid w:val="00C36456"/>
    <w:rsid w:val="00C4070B"/>
    <w:rsid w:val="00C4243F"/>
    <w:rsid w:val="00C43BFE"/>
    <w:rsid w:val="00C535D6"/>
    <w:rsid w:val="00C53863"/>
    <w:rsid w:val="00C56851"/>
    <w:rsid w:val="00C6238C"/>
    <w:rsid w:val="00C631EF"/>
    <w:rsid w:val="00C70510"/>
    <w:rsid w:val="00C71A3D"/>
    <w:rsid w:val="00C72405"/>
    <w:rsid w:val="00C77367"/>
    <w:rsid w:val="00C8133F"/>
    <w:rsid w:val="00C82860"/>
    <w:rsid w:val="00C83299"/>
    <w:rsid w:val="00C85CD3"/>
    <w:rsid w:val="00C969E6"/>
    <w:rsid w:val="00CA23EE"/>
    <w:rsid w:val="00CA48A4"/>
    <w:rsid w:val="00CB01D5"/>
    <w:rsid w:val="00CB6CD5"/>
    <w:rsid w:val="00CC046C"/>
    <w:rsid w:val="00CD6AA5"/>
    <w:rsid w:val="00CD72D6"/>
    <w:rsid w:val="00CD7792"/>
    <w:rsid w:val="00CD78E8"/>
    <w:rsid w:val="00CD7923"/>
    <w:rsid w:val="00CE0B90"/>
    <w:rsid w:val="00CE123E"/>
    <w:rsid w:val="00CE18D4"/>
    <w:rsid w:val="00CE47C6"/>
    <w:rsid w:val="00CE48C6"/>
    <w:rsid w:val="00CE4B0C"/>
    <w:rsid w:val="00CE4F47"/>
    <w:rsid w:val="00CF090F"/>
    <w:rsid w:val="00CF2847"/>
    <w:rsid w:val="00CF5F98"/>
    <w:rsid w:val="00D0187A"/>
    <w:rsid w:val="00D01F65"/>
    <w:rsid w:val="00D03A82"/>
    <w:rsid w:val="00D06416"/>
    <w:rsid w:val="00D07BE1"/>
    <w:rsid w:val="00D10076"/>
    <w:rsid w:val="00D11706"/>
    <w:rsid w:val="00D11A17"/>
    <w:rsid w:val="00D11E15"/>
    <w:rsid w:val="00D149A3"/>
    <w:rsid w:val="00D16F82"/>
    <w:rsid w:val="00D1746C"/>
    <w:rsid w:val="00D17503"/>
    <w:rsid w:val="00D20A98"/>
    <w:rsid w:val="00D216F9"/>
    <w:rsid w:val="00D24BBB"/>
    <w:rsid w:val="00D26E75"/>
    <w:rsid w:val="00D27180"/>
    <w:rsid w:val="00D36621"/>
    <w:rsid w:val="00D40672"/>
    <w:rsid w:val="00D41198"/>
    <w:rsid w:val="00D50E75"/>
    <w:rsid w:val="00D65DDD"/>
    <w:rsid w:val="00D66F95"/>
    <w:rsid w:val="00D77ED3"/>
    <w:rsid w:val="00D82116"/>
    <w:rsid w:val="00D826F9"/>
    <w:rsid w:val="00D900C5"/>
    <w:rsid w:val="00D9101D"/>
    <w:rsid w:val="00D9333C"/>
    <w:rsid w:val="00D951C5"/>
    <w:rsid w:val="00DA08D3"/>
    <w:rsid w:val="00DA128A"/>
    <w:rsid w:val="00DA6BFF"/>
    <w:rsid w:val="00DB0C31"/>
    <w:rsid w:val="00DB18EE"/>
    <w:rsid w:val="00DB37AD"/>
    <w:rsid w:val="00DB4A66"/>
    <w:rsid w:val="00DB7CD7"/>
    <w:rsid w:val="00DC1245"/>
    <w:rsid w:val="00DC3B89"/>
    <w:rsid w:val="00DC666F"/>
    <w:rsid w:val="00DC6E65"/>
    <w:rsid w:val="00DC72B0"/>
    <w:rsid w:val="00DC7A75"/>
    <w:rsid w:val="00DD027B"/>
    <w:rsid w:val="00DD060E"/>
    <w:rsid w:val="00DD31C1"/>
    <w:rsid w:val="00DD6FF7"/>
    <w:rsid w:val="00DE547D"/>
    <w:rsid w:val="00DE5926"/>
    <w:rsid w:val="00DE69C8"/>
    <w:rsid w:val="00DF0949"/>
    <w:rsid w:val="00DF18BA"/>
    <w:rsid w:val="00DF384D"/>
    <w:rsid w:val="00DF422A"/>
    <w:rsid w:val="00DF65D4"/>
    <w:rsid w:val="00E01D72"/>
    <w:rsid w:val="00E10FD1"/>
    <w:rsid w:val="00E12811"/>
    <w:rsid w:val="00E1336F"/>
    <w:rsid w:val="00E152F6"/>
    <w:rsid w:val="00E20E8D"/>
    <w:rsid w:val="00E22F99"/>
    <w:rsid w:val="00E2377E"/>
    <w:rsid w:val="00E24FC4"/>
    <w:rsid w:val="00E30A93"/>
    <w:rsid w:val="00E405B5"/>
    <w:rsid w:val="00E43B7C"/>
    <w:rsid w:val="00E45C37"/>
    <w:rsid w:val="00E46335"/>
    <w:rsid w:val="00E475DF"/>
    <w:rsid w:val="00E51FC3"/>
    <w:rsid w:val="00E52A77"/>
    <w:rsid w:val="00E54A34"/>
    <w:rsid w:val="00E55790"/>
    <w:rsid w:val="00E57E08"/>
    <w:rsid w:val="00E57FFE"/>
    <w:rsid w:val="00E612B8"/>
    <w:rsid w:val="00E709EC"/>
    <w:rsid w:val="00E72246"/>
    <w:rsid w:val="00E72CA8"/>
    <w:rsid w:val="00E732AD"/>
    <w:rsid w:val="00E744FA"/>
    <w:rsid w:val="00E74667"/>
    <w:rsid w:val="00E75C77"/>
    <w:rsid w:val="00E82B24"/>
    <w:rsid w:val="00E934A8"/>
    <w:rsid w:val="00E942FD"/>
    <w:rsid w:val="00E94E88"/>
    <w:rsid w:val="00E97C40"/>
    <w:rsid w:val="00EA0587"/>
    <w:rsid w:val="00EA3D0C"/>
    <w:rsid w:val="00EA5CBB"/>
    <w:rsid w:val="00EA5D59"/>
    <w:rsid w:val="00EA708C"/>
    <w:rsid w:val="00EB0E57"/>
    <w:rsid w:val="00EB100B"/>
    <w:rsid w:val="00EC1BF6"/>
    <w:rsid w:val="00EC6138"/>
    <w:rsid w:val="00EC7798"/>
    <w:rsid w:val="00ED164D"/>
    <w:rsid w:val="00ED5B36"/>
    <w:rsid w:val="00ED6D7B"/>
    <w:rsid w:val="00ED7844"/>
    <w:rsid w:val="00EE3BE9"/>
    <w:rsid w:val="00EF035B"/>
    <w:rsid w:val="00EF2AA8"/>
    <w:rsid w:val="00EF5523"/>
    <w:rsid w:val="00F050F9"/>
    <w:rsid w:val="00F07134"/>
    <w:rsid w:val="00F07E05"/>
    <w:rsid w:val="00F10757"/>
    <w:rsid w:val="00F17F40"/>
    <w:rsid w:val="00F205F9"/>
    <w:rsid w:val="00F21FFB"/>
    <w:rsid w:val="00F2244E"/>
    <w:rsid w:val="00F2599C"/>
    <w:rsid w:val="00F31142"/>
    <w:rsid w:val="00F3443F"/>
    <w:rsid w:val="00F363B2"/>
    <w:rsid w:val="00F3779B"/>
    <w:rsid w:val="00F433B2"/>
    <w:rsid w:val="00F45BBB"/>
    <w:rsid w:val="00F47A13"/>
    <w:rsid w:val="00F53654"/>
    <w:rsid w:val="00F547D2"/>
    <w:rsid w:val="00F5663C"/>
    <w:rsid w:val="00F62F3F"/>
    <w:rsid w:val="00F63A94"/>
    <w:rsid w:val="00F64E8B"/>
    <w:rsid w:val="00F72842"/>
    <w:rsid w:val="00F73957"/>
    <w:rsid w:val="00F81A9B"/>
    <w:rsid w:val="00F830AC"/>
    <w:rsid w:val="00F849FC"/>
    <w:rsid w:val="00F84F99"/>
    <w:rsid w:val="00F85E66"/>
    <w:rsid w:val="00F901C7"/>
    <w:rsid w:val="00F90316"/>
    <w:rsid w:val="00F9260A"/>
    <w:rsid w:val="00F93544"/>
    <w:rsid w:val="00F97C53"/>
    <w:rsid w:val="00FA07BB"/>
    <w:rsid w:val="00FA1135"/>
    <w:rsid w:val="00FA12E7"/>
    <w:rsid w:val="00FA44BD"/>
    <w:rsid w:val="00FA475A"/>
    <w:rsid w:val="00FA584E"/>
    <w:rsid w:val="00FA72D7"/>
    <w:rsid w:val="00FA7674"/>
    <w:rsid w:val="00FB0D90"/>
    <w:rsid w:val="00FB3346"/>
    <w:rsid w:val="00FB63AE"/>
    <w:rsid w:val="00FB719D"/>
    <w:rsid w:val="00FC0E3A"/>
    <w:rsid w:val="00FC54CB"/>
    <w:rsid w:val="00FC7668"/>
    <w:rsid w:val="00FC7A2F"/>
    <w:rsid w:val="00FD0D98"/>
    <w:rsid w:val="00FD5023"/>
    <w:rsid w:val="00FD5E72"/>
    <w:rsid w:val="00FD6BAC"/>
    <w:rsid w:val="00FD70C0"/>
    <w:rsid w:val="00FE0165"/>
    <w:rsid w:val="00FE0309"/>
    <w:rsid w:val="00FE47F7"/>
    <w:rsid w:val="00FE5B78"/>
    <w:rsid w:val="00FF2560"/>
    <w:rsid w:val="00FF50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5DF1D-3AAF-4E88-ADC9-3584F5B1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B75"/>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1414"/>
    <w:pPr>
      <w:ind w:firstLine="648"/>
      <w:jc w:val="left"/>
    </w:pPr>
    <w:rPr>
      <w:rFonts w:ascii="仿宋体" w:eastAsia="仿宋体"/>
      <w:sz w:val="32"/>
    </w:rPr>
  </w:style>
  <w:style w:type="paragraph" w:styleId="Footer">
    <w:name w:val="footer"/>
    <w:basedOn w:val="Normal"/>
    <w:link w:val="FooterChar"/>
    <w:rsid w:val="00041414"/>
    <w:pPr>
      <w:tabs>
        <w:tab w:val="center" w:pos="4153"/>
        <w:tab w:val="right" w:pos="8306"/>
      </w:tabs>
      <w:snapToGrid w:val="0"/>
      <w:jc w:val="left"/>
    </w:pPr>
    <w:rPr>
      <w:sz w:val="18"/>
    </w:rPr>
  </w:style>
  <w:style w:type="character" w:styleId="PageNumber">
    <w:name w:val="page number"/>
    <w:basedOn w:val="DefaultParagraphFont"/>
    <w:rsid w:val="00041414"/>
  </w:style>
  <w:style w:type="character" w:styleId="Emphasis">
    <w:name w:val="Emphasis"/>
    <w:qFormat/>
    <w:rsid w:val="00041414"/>
    <w:rPr>
      <w:i w:val="0"/>
      <w:iCs w:val="0"/>
      <w:color w:val="CC0000"/>
    </w:rPr>
  </w:style>
  <w:style w:type="paragraph" w:styleId="BalloonText">
    <w:name w:val="Balloon Text"/>
    <w:basedOn w:val="Normal"/>
    <w:semiHidden/>
    <w:rsid w:val="003842C2"/>
    <w:rPr>
      <w:sz w:val="18"/>
      <w:szCs w:val="18"/>
    </w:rPr>
  </w:style>
  <w:style w:type="character" w:customStyle="1" w:styleId="FooterChar">
    <w:name w:val="Footer Char"/>
    <w:link w:val="Footer"/>
    <w:rsid w:val="00876BC6"/>
    <w:rPr>
      <w:rFonts w:eastAsia="宋体"/>
      <w:kern w:val="2"/>
      <w:sz w:val="18"/>
      <w:lang w:val="en-US" w:eastAsia="zh-CN" w:bidi="ar-SA"/>
    </w:rPr>
  </w:style>
  <w:style w:type="character" w:styleId="Hyperlink">
    <w:name w:val="Hyperlink"/>
    <w:rsid w:val="00E74667"/>
    <w:rPr>
      <w:color w:val="0000FF"/>
      <w:u w:val="single"/>
    </w:rPr>
  </w:style>
  <w:style w:type="paragraph" w:styleId="Header">
    <w:name w:val="header"/>
    <w:basedOn w:val="Normal"/>
    <w:rsid w:val="0025037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rsid w:val="00AC22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iti">
    <w:name w:val="ziti"/>
    <w:basedOn w:val="DefaultParagraphFont"/>
    <w:rsid w:val="00D951C5"/>
  </w:style>
  <w:style w:type="character" w:styleId="CommentReference">
    <w:name w:val="annotation reference"/>
    <w:basedOn w:val="DefaultParagraphFont"/>
    <w:rsid w:val="00790758"/>
    <w:rPr>
      <w:sz w:val="21"/>
      <w:szCs w:val="21"/>
    </w:rPr>
  </w:style>
  <w:style w:type="paragraph" w:styleId="CommentText">
    <w:name w:val="annotation text"/>
    <w:basedOn w:val="Normal"/>
    <w:link w:val="CommentTextChar"/>
    <w:rsid w:val="00790758"/>
    <w:pPr>
      <w:jc w:val="left"/>
    </w:pPr>
  </w:style>
  <w:style w:type="character" w:customStyle="1" w:styleId="CommentTextChar">
    <w:name w:val="Comment Text Char"/>
    <w:basedOn w:val="DefaultParagraphFont"/>
    <w:link w:val="CommentText"/>
    <w:rsid w:val="00790758"/>
    <w:rPr>
      <w:kern w:val="2"/>
      <w:sz w:val="21"/>
    </w:rPr>
  </w:style>
  <w:style w:type="paragraph" w:styleId="CommentSubject">
    <w:name w:val="annotation subject"/>
    <w:basedOn w:val="CommentText"/>
    <w:next w:val="CommentText"/>
    <w:link w:val="CommentSubjectChar"/>
    <w:rsid w:val="00790758"/>
    <w:rPr>
      <w:b/>
      <w:bCs/>
    </w:rPr>
  </w:style>
  <w:style w:type="character" w:customStyle="1" w:styleId="CommentSubjectChar">
    <w:name w:val="Comment Subject Char"/>
    <w:basedOn w:val="CommentTextChar"/>
    <w:link w:val="CommentSubject"/>
    <w:rsid w:val="00790758"/>
    <w:rPr>
      <w:b/>
      <w:bCs/>
      <w:kern w:val="2"/>
      <w:sz w:val="21"/>
    </w:rPr>
  </w:style>
  <w:style w:type="paragraph" w:styleId="FootnoteText">
    <w:name w:val="footnote text"/>
    <w:basedOn w:val="Normal"/>
    <w:link w:val="FootnoteTextChar"/>
    <w:uiPriority w:val="99"/>
    <w:unhideWhenUsed/>
    <w:rsid w:val="005B0E75"/>
    <w:pPr>
      <w:snapToGrid w:val="0"/>
      <w:jc w:val="left"/>
    </w:pPr>
    <w:rPr>
      <w:rFonts w:ascii="Calibri" w:hAnsi="Calibri"/>
      <w:sz w:val="18"/>
      <w:szCs w:val="18"/>
    </w:rPr>
  </w:style>
  <w:style w:type="character" w:customStyle="1" w:styleId="FootnoteTextChar">
    <w:name w:val="Footnote Text Char"/>
    <w:basedOn w:val="DefaultParagraphFont"/>
    <w:link w:val="FootnoteText"/>
    <w:uiPriority w:val="99"/>
    <w:rsid w:val="005B0E75"/>
    <w:rPr>
      <w:rFonts w:ascii="Calibri" w:hAnsi="Calibri"/>
      <w:kern w:val="2"/>
      <w:sz w:val="18"/>
      <w:szCs w:val="18"/>
    </w:rPr>
  </w:style>
  <w:style w:type="character" w:styleId="FootnoteReference">
    <w:name w:val="footnote reference"/>
    <w:uiPriority w:val="99"/>
    <w:unhideWhenUsed/>
    <w:rsid w:val="005B0E75"/>
    <w:rPr>
      <w:vertAlign w:val="superscript"/>
    </w:rPr>
  </w:style>
  <w:style w:type="character" w:customStyle="1" w:styleId="clientsectionheader">
    <w:name w:val="clientsectionheader"/>
    <w:rsid w:val="00E30A93"/>
  </w:style>
  <w:style w:type="character" w:customStyle="1" w:styleId="apple-converted-space">
    <w:name w:val="apple-converted-space"/>
    <w:basedOn w:val="DefaultParagraphFont"/>
    <w:rsid w:val="00E30A93"/>
  </w:style>
  <w:style w:type="character" w:customStyle="1" w:styleId="citationyear">
    <w:name w:val="citation_year"/>
    <w:basedOn w:val="DefaultParagraphFont"/>
    <w:rsid w:val="00E30A93"/>
  </w:style>
  <w:style w:type="character" w:customStyle="1" w:styleId="citationvolume">
    <w:name w:val="citation_volume"/>
    <w:basedOn w:val="DefaultParagraphFont"/>
    <w:rsid w:val="00E30A93"/>
  </w:style>
  <w:style w:type="character" w:customStyle="1" w:styleId="1">
    <w:name w:val="未处理的提及1"/>
    <w:basedOn w:val="DefaultParagraphFont"/>
    <w:uiPriority w:val="99"/>
    <w:semiHidden/>
    <w:unhideWhenUsed/>
    <w:rsid w:val="00513A90"/>
    <w:rPr>
      <w:color w:val="808080"/>
      <w:shd w:val="clear" w:color="auto" w:fill="E6E6E6"/>
    </w:rPr>
  </w:style>
  <w:style w:type="character" w:styleId="Strong">
    <w:name w:val="Strong"/>
    <w:basedOn w:val="DefaultParagraphFont"/>
    <w:uiPriority w:val="22"/>
    <w:qFormat/>
    <w:rsid w:val="00F31142"/>
    <w:rPr>
      <w:b/>
      <w:bCs/>
    </w:rPr>
  </w:style>
  <w:style w:type="character" w:customStyle="1" w:styleId="2">
    <w:name w:val="未处理的提及2"/>
    <w:basedOn w:val="DefaultParagraphFont"/>
    <w:uiPriority w:val="99"/>
    <w:semiHidden/>
    <w:unhideWhenUsed/>
    <w:rsid w:val="005D59AF"/>
    <w:rPr>
      <w:color w:val="605E5C"/>
      <w:shd w:val="clear" w:color="auto" w:fill="E1DFDD"/>
    </w:rPr>
  </w:style>
  <w:style w:type="character" w:customStyle="1" w:styleId="fontstyle01">
    <w:name w:val="fontstyle01"/>
    <w:basedOn w:val="DefaultParagraphFont"/>
    <w:rsid w:val="000A3162"/>
    <w:rPr>
      <w:rFonts w:ascii="宋体" w:eastAsia="宋体" w:hAnsi="宋体" w:hint="eastAsia"/>
      <w:b w:val="0"/>
      <w:bCs w:val="0"/>
      <w:i w:val="0"/>
      <w:iCs w:val="0"/>
      <w:color w:val="000000"/>
      <w:sz w:val="22"/>
      <w:szCs w:val="22"/>
    </w:rPr>
  </w:style>
  <w:style w:type="paragraph" w:customStyle="1" w:styleId="Default">
    <w:name w:val="Default"/>
    <w:rsid w:val="00EE3BE9"/>
    <w:pPr>
      <w:widowControl w:val="0"/>
      <w:autoSpaceDE w:val="0"/>
      <w:autoSpaceDN w:val="0"/>
      <w:adjustRightInd w:val="0"/>
    </w:pPr>
    <w:rPr>
      <w:rFonts w:ascii="华文宋体" w:eastAsia="华文宋体" w:cs="华文宋体"/>
      <w:color w:val="000000"/>
      <w:sz w:val="24"/>
      <w:szCs w:val="24"/>
    </w:rPr>
  </w:style>
  <w:style w:type="paragraph" w:styleId="ListParagraph">
    <w:name w:val="List Paragraph"/>
    <w:basedOn w:val="Normal"/>
    <w:uiPriority w:val="72"/>
    <w:rsid w:val="005961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10856">
      <w:bodyDiv w:val="1"/>
      <w:marLeft w:val="0"/>
      <w:marRight w:val="0"/>
      <w:marTop w:val="0"/>
      <w:marBottom w:val="0"/>
      <w:divBdr>
        <w:top w:val="none" w:sz="0" w:space="0" w:color="auto"/>
        <w:left w:val="none" w:sz="0" w:space="0" w:color="auto"/>
        <w:bottom w:val="none" w:sz="0" w:space="0" w:color="auto"/>
        <w:right w:val="none" w:sz="0" w:space="0" w:color="auto"/>
      </w:divBdr>
    </w:div>
    <w:div w:id="1150749951">
      <w:bodyDiv w:val="1"/>
      <w:marLeft w:val="0"/>
      <w:marRight w:val="0"/>
      <w:marTop w:val="0"/>
      <w:marBottom w:val="0"/>
      <w:divBdr>
        <w:top w:val="none" w:sz="0" w:space="0" w:color="auto"/>
        <w:left w:val="none" w:sz="0" w:space="0" w:color="auto"/>
        <w:bottom w:val="none" w:sz="0" w:space="0" w:color="auto"/>
        <w:right w:val="none" w:sz="0" w:space="0" w:color="auto"/>
      </w:divBdr>
      <w:divsChild>
        <w:div w:id="2073503135">
          <w:marLeft w:val="600"/>
          <w:marRight w:val="0"/>
          <w:marTop w:val="225"/>
          <w:marBottom w:val="0"/>
          <w:divBdr>
            <w:top w:val="none" w:sz="0" w:space="0" w:color="auto"/>
            <w:left w:val="none" w:sz="0" w:space="0" w:color="auto"/>
            <w:bottom w:val="none" w:sz="0" w:space="0" w:color="auto"/>
            <w:right w:val="none" w:sz="0" w:space="0" w:color="auto"/>
          </w:divBdr>
          <w:divsChild>
            <w:div w:id="200410562">
              <w:marLeft w:val="0"/>
              <w:marRight w:val="0"/>
              <w:marTop w:val="0"/>
              <w:marBottom w:val="0"/>
              <w:divBdr>
                <w:top w:val="none" w:sz="0" w:space="0" w:color="auto"/>
                <w:left w:val="none" w:sz="0" w:space="0" w:color="auto"/>
                <w:bottom w:val="none" w:sz="0" w:space="0" w:color="auto"/>
                <w:right w:val="none" w:sz="0" w:space="0" w:color="auto"/>
              </w:divBdr>
              <w:divsChild>
                <w:div w:id="11777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105">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1346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E1D1-1F07-40AE-B5A4-C33D03D7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材料基地第20次所长联席会议初步方案</vt:lpstr>
    </vt:vector>
  </TitlesOfParts>
  <Company>Microsoft</Company>
  <LinksUpToDate>false</LinksUpToDate>
  <CharactersWithSpaces>2659</CharactersWithSpaces>
  <SharedDoc>false</SharedDoc>
  <HLinks>
    <vt:vector size="12" baseType="variant">
      <vt:variant>
        <vt:i4>65653</vt:i4>
      </vt:variant>
      <vt:variant>
        <vt:i4>3</vt:i4>
      </vt:variant>
      <vt:variant>
        <vt:i4>0</vt:i4>
      </vt:variant>
      <vt:variant>
        <vt:i4>5</vt:i4>
      </vt:variant>
      <vt:variant>
        <vt:lpwstr>mailto:sunhw@nsfc.gov.cn</vt:lpwstr>
      </vt:variant>
      <vt:variant>
        <vt:lpwstr/>
      </vt:variant>
      <vt:variant>
        <vt:i4>65653</vt:i4>
      </vt:variant>
      <vt:variant>
        <vt:i4>0</vt:i4>
      </vt:variant>
      <vt:variant>
        <vt:i4>0</vt:i4>
      </vt:variant>
      <vt:variant>
        <vt:i4>5</vt:i4>
      </vt:variant>
      <vt:variant>
        <vt:lpwstr>mailto:sunhw@nsfc.gov.cn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材料基地第20次所长联席会议初步方案</dc:title>
  <dc:creator>USER</dc:creator>
  <cp:lastModifiedBy>Chen Junsong</cp:lastModifiedBy>
  <cp:revision>4</cp:revision>
  <cp:lastPrinted>2012-04-18T06:53:00Z</cp:lastPrinted>
  <dcterms:created xsi:type="dcterms:W3CDTF">2019-10-27T01:08:00Z</dcterms:created>
  <dcterms:modified xsi:type="dcterms:W3CDTF">2019-11-19T02:00:00Z</dcterms:modified>
</cp:coreProperties>
</file>