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40" w:rsidRDefault="00B81340" w:rsidP="008F4C5F">
      <w:pPr>
        <w:autoSpaceDE w:val="0"/>
        <w:autoSpaceDN w:val="0"/>
        <w:spacing w:line="400" w:lineRule="exact"/>
        <w:jc w:val="center"/>
        <w:rPr>
          <w:rFonts w:ascii="Times New Roman" w:eastAsia="宋体" w:hAnsi="Times New Roman" w:cs="Times New Roman"/>
          <w:b/>
          <w:sz w:val="36"/>
          <w:szCs w:val="36"/>
          <w:lang w:val="en-SG"/>
        </w:rPr>
      </w:pPr>
      <w:r>
        <w:rPr>
          <w:rFonts w:ascii="Times New Roman" w:eastAsia="宋体" w:hAnsi="Times New Roman" w:cs="Times New Roman"/>
          <w:b/>
          <w:sz w:val="36"/>
          <w:szCs w:val="36"/>
          <w:lang w:val="en-SG"/>
        </w:rPr>
        <w:t>Optical B</w:t>
      </w:r>
      <w:r w:rsidRPr="00CD6D51">
        <w:rPr>
          <w:rFonts w:ascii="Times New Roman" w:eastAsia="宋体" w:hAnsi="Times New Roman" w:cs="Times New Roman"/>
          <w:b/>
          <w:sz w:val="36"/>
          <w:szCs w:val="36"/>
          <w:lang w:val="en-SG"/>
        </w:rPr>
        <w:t xml:space="preserve">io-chemical </w:t>
      </w:r>
      <w:r>
        <w:rPr>
          <w:rFonts w:ascii="Times New Roman" w:eastAsia="宋体" w:hAnsi="Times New Roman" w:cs="Times New Roman"/>
          <w:b/>
          <w:sz w:val="36"/>
          <w:szCs w:val="36"/>
          <w:lang w:val="en-SG"/>
        </w:rPr>
        <w:t>S</w:t>
      </w:r>
      <w:r w:rsidRPr="00CD6D51">
        <w:rPr>
          <w:rFonts w:ascii="Times New Roman" w:eastAsia="宋体" w:hAnsi="Times New Roman" w:cs="Times New Roman"/>
          <w:b/>
          <w:sz w:val="36"/>
          <w:szCs w:val="36"/>
          <w:lang w:val="en-SG"/>
        </w:rPr>
        <w:t xml:space="preserve">ensing by 2D </w:t>
      </w:r>
      <w:r>
        <w:rPr>
          <w:rFonts w:ascii="Times New Roman" w:eastAsia="宋体" w:hAnsi="Times New Roman" w:cs="Times New Roman"/>
          <w:b/>
          <w:sz w:val="36"/>
          <w:szCs w:val="36"/>
          <w:lang w:val="en-SG"/>
        </w:rPr>
        <w:t>M</w:t>
      </w:r>
      <w:r w:rsidRPr="00CD6D51">
        <w:rPr>
          <w:rFonts w:ascii="Times New Roman" w:eastAsia="宋体" w:hAnsi="Times New Roman" w:cs="Times New Roman"/>
          <w:b/>
          <w:sz w:val="36"/>
          <w:szCs w:val="36"/>
          <w:lang w:val="en-SG"/>
        </w:rPr>
        <w:t>aterials</w:t>
      </w:r>
    </w:p>
    <w:p w:rsidR="00B81340" w:rsidRPr="008F4C5F" w:rsidRDefault="00B81340" w:rsidP="008F4C5F">
      <w:pPr>
        <w:autoSpaceDE w:val="0"/>
        <w:autoSpaceDN w:val="0"/>
        <w:spacing w:line="400" w:lineRule="exact"/>
        <w:jc w:val="center"/>
        <w:rPr>
          <w:rFonts w:ascii="Times New Roman" w:eastAsia="宋体" w:hAnsi="Times New Roman" w:cs="Times New Roman"/>
          <w:b/>
          <w:sz w:val="22"/>
        </w:rPr>
      </w:pPr>
      <w:r>
        <w:rPr>
          <w:rFonts w:ascii="Times New Roman" w:eastAsia="宋体" w:hAnsi="Times New Roman" w:cs="Times New Roman"/>
          <w:sz w:val="22"/>
          <w:u w:val="single"/>
        </w:rPr>
        <w:t>Ting Yu</w:t>
      </w:r>
    </w:p>
    <w:p w:rsidR="00B81340" w:rsidRDefault="00B81340" w:rsidP="008F4C5F">
      <w:pPr>
        <w:widowControl/>
        <w:jc w:val="center"/>
        <w:rPr>
          <w:rFonts w:ascii="Times New Roman" w:eastAsia="宋体" w:hAnsi="Times New Roman" w:cs="Times New Roman"/>
          <w:i/>
          <w:kern w:val="0"/>
          <w:sz w:val="22"/>
          <w:lang w:val="en-GB"/>
        </w:rPr>
      </w:pPr>
      <w:r w:rsidRPr="00CD6D51">
        <w:rPr>
          <w:rFonts w:ascii="Times New Roman" w:eastAsia="宋体" w:hAnsi="Times New Roman" w:cs="Times New Roman"/>
          <w:iCs/>
          <w:kern w:val="0"/>
          <w:sz w:val="22"/>
          <w:lang w:eastAsia="en-US"/>
        </w:rPr>
        <w:t>Division of Physics and Applied Physics, School of Physical and Mathematical Sciences, Nanyang Technological University, Singapore 637371, Singapore</w:t>
      </w:r>
      <w:r w:rsidRPr="00CD6D51">
        <w:rPr>
          <w:rFonts w:ascii="Times New Roman" w:eastAsia="宋体" w:hAnsi="Times New Roman" w:cs="Times New Roman"/>
          <w:kern w:val="0"/>
          <w:sz w:val="22"/>
          <w:lang w:eastAsia="en-US"/>
        </w:rPr>
        <w:t xml:space="preserve"> </w:t>
      </w:r>
    </w:p>
    <w:p w:rsidR="00B81340" w:rsidRPr="008F4C5F" w:rsidRDefault="00B81340" w:rsidP="008F4C5F">
      <w:pPr>
        <w:widowControl/>
        <w:jc w:val="center"/>
        <w:rPr>
          <w:rFonts w:ascii="Times New Roman" w:eastAsia="宋体" w:hAnsi="Times New Roman" w:cs="Times New Roman"/>
          <w:kern w:val="0"/>
          <w:sz w:val="22"/>
          <w:lang w:val="en-GB"/>
        </w:rPr>
      </w:pPr>
      <w:r w:rsidRPr="008F4C5F">
        <w:rPr>
          <w:rFonts w:ascii="Times New Roman" w:eastAsia="宋体" w:hAnsi="Times New Roman" w:cs="Times New Roman"/>
          <w:i/>
          <w:kern w:val="0"/>
          <w:sz w:val="22"/>
          <w:lang w:val="en-GB"/>
        </w:rPr>
        <w:t xml:space="preserve">Email: </w:t>
      </w:r>
      <w:r>
        <w:rPr>
          <w:rFonts w:ascii="Times New Roman" w:eastAsia="宋体" w:hAnsi="Times New Roman" w:cs="Times New Roman"/>
          <w:i/>
          <w:kern w:val="0"/>
          <w:sz w:val="22"/>
          <w:lang w:val="en-GB"/>
        </w:rPr>
        <w:t>yuting@ntu.edu.sg</w:t>
      </w:r>
      <w:r w:rsidRPr="008F4C5F">
        <w:rPr>
          <w:rFonts w:ascii="Times New Roman" w:eastAsia="宋体" w:hAnsi="Times New Roman" w:cs="Times New Roman"/>
          <w:kern w:val="0"/>
          <w:sz w:val="22"/>
          <w:lang w:val="en-GB"/>
        </w:rPr>
        <w:t xml:space="preserve"> </w:t>
      </w:r>
    </w:p>
    <w:p w:rsidR="00B81340" w:rsidRPr="008F4C5F" w:rsidRDefault="00B81340" w:rsidP="00186404">
      <w:pPr>
        <w:autoSpaceDE w:val="0"/>
        <w:autoSpaceDN w:val="0"/>
        <w:jc w:val="center"/>
        <w:rPr>
          <w:rFonts w:ascii="Times New Roman" w:eastAsia="宋体" w:hAnsi="Times New Roman" w:cs="Times New Roman"/>
          <w:b/>
          <w:bCs/>
          <w:sz w:val="22"/>
        </w:rPr>
      </w:pPr>
      <w:bookmarkStart w:id="0" w:name="OLE_LINK1"/>
    </w:p>
    <w:bookmarkEnd w:id="0"/>
    <w:p w:rsidR="00B81340" w:rsidRPr="002470C4" w:rsidRDefault="00B81340" w:rsidP="00E20A5A">
      <w:pPr>
        <w:suppressAutoHyphens/>
        <w:ind w:firstLine="284"/>
        <w:rPr>
          <w:rFonts w:ascii="Times New Roman" w:eastAsia="DejaVu Sans" w:hAnsi="Times New Roman" w:cs="Times New Roman"/>
          <w:kern w:val="1"/>
          <w:sz w:val="24"/>
          <w:szCs w:val="24"/>
        </w:rPr>
      </w:pPr>
      <w:r w:rsidRPr="00127DB3">
        <w:rPr>
          <w:rFonts w:ascii="Times New Roman" w:eastAsia="DejaVu Sans" w:hAnsi="Times New Roman" w:cs="Times New Roman"/>
          <w:kern w:val="1"/>
          <w:sz w:val="24"/>
          <w:szCs w:val="24"/>
        </w:rPr>
        <w:t xml:space="preserve">Two-dimensional </w:t>
      </w:r>
      <w:r>
        <w:rPr>
          <w:rFonts w:ascii="Times New Roman" w:eastAsia="DejaVu Sans" w:hAnsi="Times New Roman" w:cs="Times New Roman"/>
          <w:kern w:val="1"/>
          <w:sz w:val="24"/>
          <w:szCs w:val="24"/>
        </w:rPr>
        <w:t>(2D) materials</w:t>
      </w:r>
      <w:r w:rsidRPr="00127DB3">
        <w:rPr>
          <w:rFonts w:ascii="Times New Roman" w:eastAsia="DejaVu Sans" w:hAnsi="Times New Roman" w:cs="Times New Roman"/>
          <w:kern w:val="1"/>
          <w:sz w:val="24"/>
          <w:szCs w:val="24"/>
        </w:rPr>
        <w:t xml:space="preserve"> </w:t>
      </w:r>
      <w:r>
        <w:rPr>
          <w:rFonts w:ascii="Times New Roman" w:eastAsia="DejaVu Sans" w:hAnsi="Times New Roman" w:cs="Times New Roman"/>
          <w:kern w:val="1"/>
          <w:sz w:val="24"/>
          <w:szCs w:val="24"/>
        </w:rPr>
        <w:t xml:space="preserve">including graphene and </w:t>
      </w:r>
      <w:r w:rsidRPr="0001363C">
        <w:rPr>
          <w:rFonts w:ascii="Times New Roman" w:eastAsia="DejaVu Sans" w:hAnsi="Times New Roman" w:cs="Times New Roman"/>
          <w:kern w:val="1"/>
          <w:sz w:val="24"/>
          <w:szCs w:val="24"/>
        </w:rPr>
        <w:t>transition metal dichalcogenides</w:t>
      </w:r>
      <w:r w:rsidRPr="00127DB3">
        <w:rPr>
          <w:rFonts w:ascii="Times New Roman" w:eastAsia="DejaVu Sans" w:hAnsi="Times New Roman" w:cs="Times New Roman"/>
          <w:kern w:val="1"/>
          <w:sz w:val="24"/>
          <w:szCs w:val="24"/>
        </w:rPr>
        <w:t xml:space="preserve"> </w:t>
      </w:r>
      <w:r>
        <w:rPr>
          <w:rFonts w:ascii="Times New Roman" w:eastAsia="DejaVu Sans" w:hAnsi="Times New Roman" w:cs="Times New Roman"/>
          <w:kern w:val="1"/>
          <w:sz w:val="24"/>
          <w:szCs w:val="24"/>
        </w:rPr>
        <w:t xml:space="preserve">(TMDs) </w:t>
      </w:r>
      <w:r w:rsidRPr="00127DB3">
        <w:rPr>
          <w:rFonts w:ascii="Times New Roman" w:eastAsia="DejaVu Sans" w:hAnsi="Times New Roman" w:cs="Times New Roman"/>
          <w:kern w:val="1"/>
          <w:sz w:val="24"/>
          <w:szCs w:val="24"/>
        </w:rPr>
        <w:t>posse</w:t>
      </w:r>
      <w:r>
        <w:rPr>
          <w:rFonts w:ascii="Times New Roman" w:eastAsia="DejaVu Sans" w:hAnsi="Times New Roman" w:cs="Times New Roman"/>
          <w:kern w:val="1"/>
          <w:sz w:val="24"/>
          <w:szCs w:val="24"/>
        </w:rPr>
        <w:t>ss</w:t>
      </w:r>
      <w:r w:rsidRPr="00127DB3">
        <w:rPr>
          <w:rFonts w:ascii="Times New Roman" w:eastAsia="DejaVu Sans" w:hAnsi="Times New Roman" w:cs="Times New Roman"/>
          <w:kern w:val="1"/>
          <w:sz w:val="24"/>
          <w:szCs w:val="24"/>
        </w:rPr>
        <w:t xml:space="preserve"> tunable</w:t>
      </w:r>
      <w:r>
        <w:rPr>
          <w:rFonts w:ascii="Times New Roman" w:eastAsia="DejaVu Sans" w:hAnsi="Times New Roman" w:cs="Times New Roman"/>
          <w:kern w:val="1"/>
          <w:sz w:val="24"/>
          <w:szCs w:val="24"/>
        </w:rPr>
        <w:t xml:space="preserve"> optical properties (i.e. photoluminescence </w:t>
      </w:r>
      <w:r w:rsidR="00152918">
        <w:rPr>
          <w:rFonts w:ascii="Times New Roman" w:eastAsia="DejaVu Sans" w:hAnsi="Times New Roman" w:cs="Times New Roman"/>
          <w:kern w:val="1"/>
          <w:sz w:val="24"/>
          <w:szCs w:val="24"/>
        </w:rPr>
        <w:t xml:space="preserve">emission </w:t>
      </w:r>
      <w:r>
        <w:rPr>
          <w:rFonts w:ascii="Times New Roman" w:eastAsia="DejaVu Sans" w:hAnsi="Times New Roman" w:cs="Times New Roman"/>
          <w:kern w:val="1"/>
          <w:sz w:val="24"/>
          <w:szCs w:val="24"/>
        </w:rPr>
        <w:t>and Raman</w:t>
      </w:r>
      <w:r w:rsidR="00152918">
        <w:rPr>
          <w:rFonts w:ascii="Times New Roman" w:eastAsia="DejaVu Sans" w:hAnsi="Times New Roman" w:cs="Times New Roman"/>
          <w:kern w:val="1"/>
          <w:sz w:val="24"/>
          <w:szCs w:val="24"/>
        </w:rPr>
        <w:t xml:space="preserve"> scattering</w:t>
      </w:r>
      <w:r>
        <w:rPr>
          <w:rFonts w:ascii="Times New Roman" w:eastAsia="DejaVu Sans" w:hAnsi="Times New Roman" w:cs="Times New Roman"/>
          <w:kern w:val="1"/>
          <w:sz w:val="24"/>
          <w:szCs w:val="24"/>
        </w:rPr>
        <w:t>)</w:t>
      </w:r>
      <w:r w:rsidRPr="00127DB3">
        <w:rPr>
          <w:rFonts w:ascii="Times New Roman" w:eastAsia="DejaVu Sans" w:hAnsi="Times New Roman" w:cs="Times New Roman"/>
          <w:kern w:val="1"/>
          <w:sz w:val="24"/>
          <w:szCs w:val="24"/>
        </w:rPr>
        <w:t xml:space="preserve"> that is sensitive to </w:t>
      </w:r>
      <w:r>
        <w:rPr>
          <w:rFonts w:ascii="Times New Roman" w:eastAsia="DejaVu Sans" w:hAnsi="Times New Roman" w:cs="Times New Roman"/>
          <w:kern w:val="1"/>
          <w:sz w:val="24"/>
          <w:szCs w:val="24"/>
        </w:rPr>
        <w:t>molecular doping. Here we decorate exfoliated graphene</w:t>
      </w:r>
      <w:r w:rsidRPr="00676888">
        <w:rPr>
          <w:rFonts w:ascii="Times New Roman" w:eastAsia="DejaVu Sans" w:hAnsi="Times New Roman" w:cs="Times New Roman"/>
          <w:kern w:val="1"/>
          <w:sz w:val="24"/>
          <w:szCs w:val="24"/>
        </w:rPr>
        <w:t xml:space="preserve"> with one of azobenzene derivatives: methyl orange (MO)</w:t>
      </w:r>
      <w:r>
        <w:rPr>
          <w:rFonts w:ascii="Times New Roman" w:eastAsia="DejaVu Sans" w:hAnsi="Times New Roman" w:cs="Times New Roman"/>
          <w:kern w:val="1"/>
          <w:sz w:val="24"/>
          <w:szCs w:val="24"/>
        </w:rPr>
        <w:t xml:space="preserve"> and</w:t>
      </w:r>
      <w:r w:rsidRPr="00676888">
        <w:rPr>
          <w:rFonts w:ascii="Times New Roman" w:eastAsia="DejaVu Sans" w:hAnsi="Times New Roman" w:cs="Times New Roman"/>
          <w:kern w:val="1"/>
          <w:sz w:val="24"/>
          <w:szCs w:val="24"/>
        </w:rPr>
        <w:t xml:space="preserve"> </w:t>
      </w:r>
      <w:r>
        <w:rPr>
          <w:rFonts w:ascii="Times New Roman" w:eastAsia="DejaVu Sans" w:hAnsi="Times New Roman" w:cs="Times New Roman"/>
          <w:kern w:val="1"/>
          <w:sz w:val="24"/>
          <w:szCs w:val="24"/>
        </w:rPr>
        <w:t>investigate its d</w:t>
      </w:r>
      <w:r w:rsidRPr="00B865B3">
        <w:rPr>
          <w:rFonts w:ascii="Times New Roman" w:eastAsia="DejaVu Sans" w:hAnsi="Times New Roman" w:cs="Times New Roman"/>
          <w:kern w:val="1"/>
          <w:sz w:val="24"/>
          <w:szCs w:val="24"/>
        </w:rPr>
        <w:t xml:space="preserve">oping effects </w:t>
      </w:r>
      <w:r>
        <w:rPr>
          <w:rFonts w:ascii="Times New Roman" w:eastAsia="DejaVu Sans" w:hAnsi="Times New Roman" w:cs="Times New Roman"/>
          <w:kern w:val="1"/>
          <w:sz w:val="24"/>
          <w:szCs w:val="24"/>
        </w:rPr>
        <w:t>in</w:t>
      </w:r>
      <w:r w:rsidRPr="00B865B3">
        <w:rPr>
          <w:rFonts w:ascii="Times New Roman" w:eastAsia="DejaVu Sans" w:hAnsi="Times New Roman" w:cs="Times New Roman"/>
          <w:kern w:val="1"/>
          <w:sz w:val="24"/>
          <w:szCs w:val="24"/>
        </w:rPr>
        <w:t xml:space="preserve"> graphene</w:t>
      </w:r>
      <w:r>
        <w:rPr>
          <w:rFonts w:ascii="Times New Roman" w:eastAsia="DejaVu Sans" w:hAnsi="Times New Roman" w:cs="Times New Roman"/>
          <w:kern w:val="1"/>
          <w:sz w:val="24"/>
          <w:szCs w:val="24"/>
        </w:rPr>
        <w:t xml:space="preserve"> via </w:t>
      </w:r>
      <w:r w:rsidRPr="00676888">
        <w:rPr>
          <w:rFonts w:ascii="Times New Roman" w:eastAsia="DejaVu Sans" w:hAnsi="Times New Roman" w:cs="Times New Roman"/>
          <w:kern w:val="1"/>
          <w:sz w:val="24"/>
          <w:szCs w:val="24"/>
        </w:rPr>
        <w:t>spatially resolved Raman spectroscopy.</w:t>
      </w:r>
      <w:r w:rsidRPr="00B865B3">
        <w:rPr>
          <w:rFonts w:ascii="Times New Roman" w:eastAsia="DejaVu Sans" w:hAnsi="Times New Roman" w:cs="Times New Roman"/>
          <w:kern w:val="1"/>
          <w:sz w:val="24"/>
          <w:szCs w:val="24"/>
        </w:rPr>
        <w:t xml:space="preserve"> </w:t>
      </w:r>
      <w:r>
        <w:rPr>
          <w:rFonts w:ascii="Times New Roman" w:eastAsia="DejaVu Sans" w:hAnsi="Times New Roman" w:cs="Times New Roman"/>
          <w:kern w:val="1"/>
          <w:sz w:val="24"/>
          <w:szCs w:val="24"/>
        </w:rPr>
        <w:t>T</w:t>
      </w:r>
      <w:r w:rsidRPr="00B865B3">
        <w:rPr>
          <w:rFonts w:ascii="Times New Roman" w:eastAsia="DejaVu Sans" w:hAnsi="Times New Roman" w:cs="Times New Roman"/>
          <w:kern w:val="1"/>
          <w:sz w:val="24"/>
          <w:szCs w:val="24"/>
        </w:rPr>
        <w:t xml:space="preserve">hickness-dependent doping effects are </w:t>
      </w:r>
      <w:r>
        <w:rPr>
          <w:rFonts w:ascii="Times New Roman" w:eastAsia="DejaVu Sans" w:hAnsi="Times New Roman" w:cs="Times New Roman"/>
          <w:kern w:val="1"/>
          <w:sz w:val="24"/>
          <w:szCs w:val="24"/>
        </w:rPr>
        <w:t>distinctly</w:t>
      </w:r>
      <w:r w:rsidRPr="00B865B3">
        <w:rPr>
          <w:rFonts w:ascii="Times New Roman" w:eastAsia="DejaVu Sans" w:hAnsi="Times New Roman" w:cs="Times New Roman"/>
          <w:kern w:val="1"/>
          <w:sz w:val="24"/>
          <w:szCs w:val="24"/>
        </w:rPr>
        <w:t xml:space="preserve"> </w:t>
      </w:r>
      <w:r>
        <w:rPr>
          <w:rFonts w:ascii="Times New Roman" w:eastAsia="DejaVu Sans" w:hAnsi="Times New Roman" w:cs="Times New Roman"/>
          <w:kern w:val="1"/>
          <w:sz w:val="24"/>
          <w:szCs w:val="24"/>
        </w:rPr>
        <w:t>evidenced through G band evolution in Raman spectra</w:t>
      </w:r>
      <w:r w:rsidRPr="00B865B3">
        <w:rPr>
          <w:rFonts w:ascii="Times New Roman" w:eastAsia="DejaVu Sans" w:hAnsi="Times New Roman" w:cs="Times New Roman"/>
          <w:kern w:val="1"/>
          <w:sz w:val="24"/>
          <w:szCs w:val="24"/>
        </w:rPr>
        <w:t>.</w:t>
      </w:r>
      <w:r w:rsidRPr="00676888">
        <w:rPr>
          <w:rFonts w:ascii="Times New Roman" w:eastAsia="DejaVu Sans" w:hAnsi="Times New Roman" w:cs="Times New Roman"/>
          <w:noProof/>
          <w:kern w:val="1"/>
          <w:sz w:val="24"/>
          <w:szCs w:val="24"/>
          <w:vertAlign w:val="superscript"/>
        </w:rPr>
        <w:t>1</w:t>
      </w:r>
      <w:r>
        <w:rPr>
          <w:rFonts w:ascii="Times New Roman" w:eastAsia="DejaVu Sans" w:hAnsi="Times New Roman" w:cs="Times New Roman"/>
          <w:kern w:val="1"/>
          <w:sz w:val="24"/>
          <w:szCs w:val="24"/>
        </w:rPr>
        <w:t xml:space="preserve"> Moreover, </w:t>
      </w:r>
      <w:r w:rsidRPr="002470C4">
        <w:rPr>
          <w:rFonts w:ascii="Times New Roman" w:eastAsia="DejaVu Sans" w:hAnsi="Times New Roman" w:cs="Times New Roman"/>
          <w:kern w:val="1"/>
          <w:sz w:val="24"/>
          <w:szCs w:val="24"/>
        </w:rPr>
        <w:t xml:space="preserve">we probe the </w:t>
      </w:r>
      <w:r>
        <w:rPr>
          <w:rFonts w:ascii="Times New Roman" w:eastAsia="DejaVu Sans" w:hAnsi="Times New Roman" w:cs="Times New Roman"/>
          <w:kern w:val="1"/>
          <w:sz w:val="24"/>
          <w:szCs w:val="24"/>
        </w:rPr>
        <w:t>reversible</w:t>
      </w:r>
      <w:r w:rsidRPr="002470C4">
        <w:rPr>
          <w:rFonts w:ascii="Times New Roman" w:eastAsia="DejaVu Sans" w:hAnsi="Times New Roman" w:cs="Times New Roman"/>
          <w:kern w:val="1"/>
          <w:sz w:val="24"/>
          <w:szCs w:val="24"/>
        </w:rPr>
        <w:t xml:space="preserve"> molecular structural </w:t>
      </w:r>
      <w:r>
        <w:rPr>
          <w:rFonts w:ascii="Times New Roman" w:eastAsia="DejaVu Sans" w:hAnsi="Times New Roman" w:cs="Times New Roman"/>
          <w:kern w:val="1"/>
          <w:sz w:val="24"/>
          <w:szCs w:val="24"/>
        </w:rPr>
        <w:t xml:space="preserve">transition of azobenzene on graphene driven by UV/white light irradiation. Considerable </w:t>
      </w:r>
      <w:r w:rsidRPr="002470C4">
        <w:rPr>
          <w:rFonts w:ascii="Times New Roman" w:eastAsia="DejaVu Sans" w:hAnsi="Times New Roman" w:cs="Times New Roman"/>
          <w:kern w:val="1"/>
          <w:sz w:val="24"/>
          <w:szCs w:val="24"/>
        </w:rPr>
        <w:t>reduction</w:t>
      </w:r>
      <w:r>
        <w:rPr>
          <w:rFonts w:ascii="Times New Roman" w:eastAsia="DejaVu Sans" w:hAnsi="Times New Roman" w:cs="Times New Roman"/>
          <w:kern w:val="1"/>
          <w:sz w:val="24"/>
          <w:szCs w:val="24"/>
        </w:rPr>
        <w:t xml:space="preserve"> of the doping level in graphene </w:t>
      </w:r>
      <w:r w:rsidRPr="002470C4">
        <w:rPr>
          <w:rFonts w:ascii="Times New Roman" w:eastAsia="DejaVu Sans" w:hAnsi="Times New Roman" w:cs="Times New Roman"/>
          <w:kern w:val="1"/>
          <w:sz w:val="24"/>
          <w:szCs w:val="24"/>
        </w:rPr>
        <w:t xml:space="preserve">and chemical enhancement of the molecular signal are </w:t>
      </w:r>
      <w:r w:rsidRPr="00F17939">
        <w:rPr>
          <w:rFonts w:ascii="Times New Roman" w:eastAsia="DejaVu Sans" w:hAnsi="Times New Roman" w:cs="Times New Roman"/>
          <w:kern w:val="1"/>
          <w:sz w:val="24"/>
          <w:szCs w:val="24"/>
        </w:rPr>
        <w:t xml:space="preserve">witnessed </w:t>
      </w:r>
      <w:r>
        <w:rPr>
          <w:rFonts w:ascii="Times New Roman" w:eastAsia="DejaVu Sans" w:hAnsi="Times New Roman" w:cs="Times New Roman"/>
          <w:kern w:val="1"/>
          <w:sz w:val="24"/>
          <w:szCs w:val="24"/>
        </w:rPr>
        <w:t xml:space="preserve">when </w:t>
      </w:r>
      <w:r w:rsidRPr="002470C4">
        <w:rPr>
          <w:rFonts w:ascii="Times New Roman" w:eastAsia="DejaVu Sans" w:hAnsi="Times New Roman" w:cs="Times New Roman"/>
          <w:kern w:val="1"/>
          <w:sz w:val="24"/>
          <w:szCs w:val="24"/>
        </w:rPr>
        <w:t>trans-azobenzene isomerizes to the cis configuration</w:t>
      </w:r>
      <w:r>
        <w:rPr>
          <w:rFonts w:ascii="Times New Roman" w:eastAsia="DejaVu Sans" w:hAnsi="Times New Roman" w:cs="Times New Roman"/>
          <w:kern w:val="1"/>
          <w:sz w:val="24"/>
          <w:szCs w:val="24"/>
        </w:rPr>
        <w:t>.</w:t>
      </w:r>
      <w:r w:rsidRPr="00F17939">
        <w:rPr>
          <w:rFonts w:ascii="Times New Roman" w:eastAsia="DejaVu Sans" w:hAnsi="Times New Roman" w:cs="Times New Roman"/>
          <w:noProof/>
          <w:kern w:val="1"/>
          <w:sz w:val="24"/>
          <w:szCs w:val="24"/>
          <w:vertAlign w:val="superscript"/>
        </w:rPr>
        <w:t>2</w:t>
      </w:r>
      <w:r>
        <w:rPr>
          <w:rFonts w:ascii="Times New Roman" w:eastAsia="DejaVu Sans" w:hAnsi="Times New Roman" w:cs="Times New Roman"/>
          <w:kern w:val="1"/>
          <w:sz w:val="24"/>
          <w:szCs w:val="24"/>
        </w:rPr>
        <w:t xml:space="preserve"> Beyond graphene, we</w:t>
      </w:r>
      <w:r w:rsidRPr="00F17939">
        <w:rPr>
          <w:rFonts w:ascii="Times New Roman" w:eastAsia="DejaVu Sans" w:hAnsi="Times New Roman" w:cs="Times New Roman"/>
          <w:kern w:val="1"/>
          <w:sz w:val="24"/>
          <w:szCs w:val="24"/>
        </w:rPr>
        <w:t xml:space="preserve"> </w:t>
      </w:r>
      <w:r>
        <w:rPr>
          <w:rFonts w:ascii="Times New Roman" w:eastAsia="DejaVu Sans" w:hAnsi="Times New Roman" w:cs="Times New Roman"/>
          <w:kern w:val="1"/>
          <w:sz w:val="24"/>
          <w:szCs w:val="24"/>
        </w:rPr>
        <w:t>also reveal</w:t>
      </w:r>
      <w:r w:rsidRPr="00F17939">
        <w:rPr>
          <w:rFonts w:ascii="Times New Roman" w:eastAsia="DejaVu Sans" w:hAnsi="Times New Roman" w:cs="Times New Roman"/>
          <w:kern w:val="1"/>
          <w:sz w:val="24"/>
          <w:szCs w:val="24"/>
        </w:rPr>
        <w:t xml:space="preserve"> h</w:t>
      </w:r>
      <w:r>
        <w:rPr>
          <w:rFonts w:ascii="Times New Roman" w:eastAsia="DejaVu Sans" w:hAnsi="Times New Roman" w:cs="Times New Roman"/>
          <w:kern w:val="1"/>
          <w:sz w:val="24"/>
          <w:szCs w:val="24"/>
        </w:rPr>
        <w:t xml:space="preserve">ow the molecular adsorption can modulate the </w:t>
      </w:r>
      <w:r w:rsidRPr="00F17939">
        <w:rPr>
          <w:rFonts w:ascii="Times New Roman" w:eastAsia="DejaVu Sans" w:hAnsi="Times New Roman" w:cs="Times New Roman"/>
          <w:kern w:val="1"/>
          <w:sz w:val="24"/>
          <w:szCs w:val="24"/>
        </w:rPr>
        <w:t>photoluminescence</w:t>
      </w:r>
      <w:r>
        <w:rPr>
          <w:rFonts w:ascii="Times New Roman" w:eastAsia="DejaVu Sans" w:hAnsi="Times New Roman" w:cs="Times New Roman"/>
          <w:kern w:val="1"/>
          <w:sz w:val="24"/>
          <w:szCs w:val="24"/>
        </w:rPr>
        <w:t xml:space="preserve"> (PL)</w:t>
      </w:r>
      <w:r w:rsidRPr="00F17939">
        <w:rPr>
          <w:rFonts w:ascii="Times New Roman" w:eastAsia="DejaVu Sans" w:hAnsi="Times New Roman" w:cs="Times New Roman"/>
          <w:kern w:val="1"/>
          <w:sz w:val="24"/>
          <w:szCs w:val="24"/>
        </w:rPr>
        <w:t xml:space="preserve"> emission of </w:t>
      </w:r>
      <w:r>
        <w:rPr>
          <w:rFonts w:ascii="Times New Roman" w:eastAsia="DejaVu Sans" w:hAnsi="Times New Roman" w:cs="Times New Roman"/>
          <w:kern w:val="1"/>
          <w:sz w:val="24"/>
          <w:szCs w:val="24"/>
        </w:rPr>
        <w:t>monolayer</w:t>
      </w:r>
      <w:r w:rsidRPr="00F17939">
        <w:rPr>
          <w:rFonts w:ascii="Times New Roman" w:eastAsia="DejaVu Sans" w:hAnsi="Times New Roman" w:cs="Times New Roman"/>
          <w:kern w:val="1"/>
          <w:sz w:val="24"/>
          <w:szCs w:val="24"/>
        </w:rPr>
        <w:t xml:space="preserve"> WS</w:t>
      </w:r>
      <w:r w:rsidRPr="00F17939">
        <w:rPr>
          <w:rFonts w:ascii="Times New Roman" w:eastAsia="DejaVu Sans" w:hAnsi="Times New Roman" w:cs="Times New Roman"/>
          <w:kern w:val="1"/>
          <w:sz w:val="24"/>
          <w:szCs w:val="24"/>
          <w:vertAlign w:val="subscript"/>
        </w:rPr>
        <w:t>2</w:t>
      </w:r>
      <w:r w:rsidRPr="00F17939">
        <w:rPr>
          <w:rFonts w:ascii="Times New Roman" w:eastAsia="DejaVu Sans" w:hAnsi="Times New Roman" w:cs="Times New Roman"/>
          <w:kern w:val="1"/>
          <w:sz w:val="24"/>
          <w:szCs w:val="24"/>
        </w:rPr>
        <w:t>.</w:t>
      </w:r>
      <w:r>
        <w:rPr>
          <w:rFonts w:ascii="Times New Roman" w:eastAsia="DejaVu Sans" w:hAnsi="Times New Roman" w:cs="Times New Roman"/>
          <w:kern w:val="1"/>
          <w:sz w:val="24"/>
          <w:szCs w:val="24"/>
        </w:rPr>
        <w:t xml:space="preserve"> </w:t>
      </w:r>
      <w:r w:rsidRPr="00E20A5A">
        <w:rPr>
          <w:rFonts w:ascii="Times New Roman" w:eastAsia="DejaVu Sans" w:hAnsi="Times New Roman" w:cs="Times New Roman"/>
          <w:kern w:val="1"/>
          <w:sz w:val="24"/>
          <w:szCs w:val="24"/>
        </w:rPr>
        <w:t xml:space="preserve">The PL </w:t>
      </w:r>
      <w:r>
        <w:rPr>
          <w:rFonts w:ascii="Times New Roman" w:eastAsia="DejaVu Sans" w:hAnsi="Times New Roman" w:cs="Times New Roman"/>
          <w:kern w:val="1"/>
          <w:sz w:val="24"/>
          <w:szCs w:val="24"/>
        </w:rPr>
        <w:t xml:space="preserve">intensity is strongly enhanced upon </w:t>
      </w:r>
      <w:r w:rsidRPr="00E20A5A">
        <w:rPr>
          <w:rFonts w:ascii="Times New Roman" w:eastAsia="DejaVu Sans" w:hAnsi="Times New Roman" w:cs="Times New Roman"/>
          <w:kern w:val="1"/>
          <w:sz w:val="24"/>
          <w:szCs w:val="24"/>
        </w:rPr>
        <w:t>electro</w:t>
      </w:r>
      <w:r>
        <w:rPr>
          <w:rFonts w:ascii="Times New Roman" w:eastAsia="DejaVu Sans" w:hAnsi="Times New Roman" w:cs="Times New Roman"/>
          <w:kern w:val="1"/>
          <w:sz w:val="24"/>
          <w:szCs w:val="24"/>
        </w:rPr>
        <w:t xml:space="preserve">n-withdrawing molecules </w:t>
      </w:r>
      <w:r w:rsidRPr="00B81340">
        <w:rPr>
          <w:rFonts w:ascii="Times New Roman" w:eastAsia="DejaVu Sans" w:hAnsi="Times New Roman" w:cs="Times New Roman"/>
          <w:kern w:val="1"/>
          <w:sz w:val="24"/>
          <w:szCs w:val="24"/>
        </w:rPr>
        <w:t>adsorption</w:t>
      </w:r>
      <w:r w:rsidRPr="00E20A5A">
        <w:rPr>
          <w:rFonts w:ascii="Times New Roman" w:eastAsia="DejaVu Sans" w:hAnsi="Times New Roman" w:cs="Times New Roman"/>
          <w:kern w:val="1"/>
          <w:sz w:val="24"/>
          <w:szCs w:val="24"/>
        </w:rPr>
        <w:t xml:space="preserve">, </w:t>
      </w:r>
      <w:r>
        <w:rPr>
          <w:rFonts w:ascii="Times New Roman" w:eastAsia="DejaVu Sans" w:hAnsi="Times New Roman" w:cs="Times New Roman"/>
          <w:kern w:val="1"/>
          <w:sz w:val="24"/>
          <w:szCs w:val="24"/>
        </w:rPr>
        <w:t>due</w:t>
      </w:r>
      <w:r w:rsidRPr="00E20A5A">
        <w:rPr>
          <w:rFonts w:ascii="Times New Roman" w:eastAsia="DejaVu Sans" w:hAnsi="Times New Roman" w:cs="Times New Roman"/>
          <w:kern w:val="1"/>
          <w:sz w:val="24"/>
          <w:szCs w:val="24"/>
        </w:rPr>
        <w:t xml:space="preserve"> to </w:t>
      </w:r>
      <w:r>
        <w:rPr>
          <w:rFonts w:ascii="Times New Roman" w:eastAsia="DejaVu Sans" w:hAnsi="Times New Roman" w:cs="Times New Roman"/>
          <w:kern w:val="1"/>
          <w:sz w:val="24"/>
          <w:szCs w:val="24"/>
        </w:rPr>
        <w:t>P-type doping induced</w:t>
      </w:r>
      <w:r w:rsidRPr="00E20A5A">
        <w:rPr>
          <w:rFonts w:ascii="Times New Roman" w:eastAsia="DejaVu Sans" w:hAnsi="Times New Roman" w:cs="Times New Roman"/>
          <w:kern w:val="1"/>
          <w:sz w:val="24"/>
          <w:szCs w:val="24"/>
        </w:rPr>
        <w:t xml:space="preserve"> increase of the </w:t>
      </w:r>
      <w:r>
        <w:rPr>
          <w:rFonts w:ascii="Times New Roman" w:eastAsia="DejaVu Sans" w:hAnsi="Times New Roman" w:cs="Times New Roman"/>
          <w:kern w:val="1"/>
          <w:sz w:val="24"/>
          <w:szCs w:val="24"/>
        </w:rPr>
        <w:t xml:space="preserve">neutral </w:t>
      </w:r>
      <w:r w:rsidRPr="00E20A5A">
        <w:rPr>
          <w:rFonts w:ascii="Times New Roman" w:eastAsia="DejaVu Sans" w:hAnsi="Times New Roman" w:cs="Times New Roman"/>
          <w:kern w:val="1"/>
          <w:sz w:val="24"/>
          <w:szCs w:val="24"/>
        </w:rPr>
        <w:t>exciton formation.</w:t>
      </w:r>
      <w:r w:rsidRPr="00E20A5A">
        <w:rPr>
          <w:rFonts w:ascii="Times New Roman" w:eastAsia="DejaVu Sans" w:hAnsi="Times New Roman" w:cs="Times New Roman"/>
          <w:noProof/>
          <w:kern w:val="1"/>
          <w:sz w:val="24"/>
          <w:szCs w:val="24"/>
          <w:vertAlign w:val="superscript"/>
        </w:rPr>
        <w:t>3</w:t>
      </w:r>
      <w:r>
        <w:rPr>
          <w:rFonts w:ascii="Times New Roman" w:eastAsia="DejaVu Sans" w:hAnsi="Times New Roman" w:cs="Times New Roman"/>
          <w:kern w:val="1"/>
          <w:sz w:val="24"/>
          <w:szCs w:val="24"/>
        </w:rPr>
        <w:t xml:space="preserve"> The types of dopant molecules are further expanded to H</w:t>
      </w:r>
      <w:r w:rsidRPr="00F05024">
        <w:rPr>
          <w:rFonts w:ascii="Times New Roman" w:eastAsia="DejaVu Sans" w:hAnsi="Times New Roman" w:cs="Times New Roman"/>
          <w:kern w:val="1"/>
          <w:sz w:val="24"/>
          <w:szCs w:val="24"/>
          <w:vertAlign w:val="subscript"/>
        </w:rPr>
        <w:t>2</w:t>
      </w:r>
      <w:r>
        <w:rPr>
          <w:rFonts w:ascii="Times New Roman" w:eastAsia="DejaVu Sans" w:hAnsi="Times New Roman" w:cs="Times New Roman"/>
          <w:kern w:val="1"/>
          <w:sz w:val="24"/>
          <w:szCs w:val="24"/>
        </w:rPr>
        <w:t>O and DNA nucleobases,</w:t>
      </w:r>
      <w:r w:rsidRPr="00F05024">
        <w:rPr>
          <w:rFonts w:ascii="Times New Roman" w:eastAsia="DejaVu Sans" w:hAnsi="Times New Roman" w:cs="Times New Roman"/>
          <w:noProof/>
          <w:kern w:val="1"/>
          <w:sz w:val="24"/>
          <w:szCs w:val="24"/>
          <w:vertAlign w:val="superscript"/>
        </w:rPr>
        <w:t>4</w:t>
      </w:r>
      <w:r>
        <w:rPr>
          <w:rFonts w:ascii="Times New Roman" w:eastAsia="DejaVu Sans" w:hAnsi="Times New Roman" w:cs="Times New Roman"/>
          <w:kern w:val="1"/>
          <w:sz w:val="24"/>
          <w:szCs w:val="24"/>
        </w:rPr>
        <w:t xml:space="preserve"> as cornerstones for humid sensor and DNA sequencing. Our spectroscopic studies indicate rich possibilities for building 2D materials based flexible bio-chemical sensors. </w:t>
      </w:r>
    </w:p>
    <w:p w:rsidR="00B81340" w:rsidRPr="008F4C5F" w:rsidRDefault="00B81340" w:rsidP="00F31935">
      <w:pPr>
        <w:suppressAutoHyphens/>
        <w:ind w:firstLine="284"/>
        <w:jc w:val="center"/>
        <w:rPr>
          <w:rFonts w:ascii="Times New Roman" w:eastAsia="宋体" w:hAnsi="Times New Roman" w:cs="Times New Roman"/>
          <w:kern w:val="1"/>
          <w:sz w:val="24"/>
          <w:szCs w:val="24"/>
          <w:lang w:val="en-GB"/>
        </w:rPr>
      </w:pPr>
    </w:p>
    <w:p w:rsidR="00B81340" w:rsidRPr="008F4C5F" w:rsidRDefault="00B81340" w:rsidP="00F31935">
      <w:pPr>
        <w:suppressAutoHyphens/>
        <w:jc w:val="left"/>
        <w:rPr>
          <w:rFonts w:ascii="Times New Roman" w:eastAsia="宋体" w:hAnsi="Times New Roman" w:cs="Times New Roman"/>
          <w:kern w:val="1"/>
          <w:sz w:val="24"/>
          <w:szCs w:val="24"/>
          <w:lang w:val="en-GB"/>
        </w:rPr>
      </w:pPr>
    </w:p>
    <w:p w:rsidR="00B81340" w:rsidRDefault="00B81340">
      <w:pPr>
        <w:rPr>
          <w:rFonts w:ascii="Times New Roman" w:eastAsia="Frutiger-Cn" w:hAnsi="Times New Roman" w:cs="Times New Roman"/>
          <w:kern w:val="1"/>
          <w:sz w:val="24"/>
          <w:szCs w:val="24"/>
          <w:lang w:val="en-GB"/>
        </w:rPr>
      </w:pPr>
    </w:p>
    <w:p w:rsidR="00B81340" w:rsidRPr="008B379C" w:rsidRDefault="00B81340">
      <w:pPr>
        <w:rPr>
          <w:rFonts w:ascii="Times New Roman" w:eastAsia="Frutiger-Cn" w:hAnsi="Times New Roman" w:cs="Times New Roman"/>
          <w:b/>
          <w:kern w:val="1"/>
          <w:sz w:val="24"/>
          <w:szCs w:val="24"/>
          <w:lang w:val="en-GB"/>
        </w:rPr>
      </w:pPr>
      <w:r w:rsidRPr="008B379C">
        <w:rPr>
          <w:rFonts w:ascii="Times New Roman" w:eastAsia="Frutiger-Cn" w:hAnsi="Times New Roman" w:cs="Times New Roman"/>
          <w:b/>
          <w:kern w:val="1"/>
          <w:sz w:val="24"/>
          <w:szCs w:val="24"/>
          <w:lang w:val="en-GB"/>
        </w:rPr>
        <w:t>Reference</w:t>
      </w:r>
    </w:p>
    <w:p w:rsidR="00B81340" w:rsidRPr="008B379C" w:rsidRDefault="00B81340" w:rsidP="008B379C">
      <w:pPr>
        <w:pStyle w:val="EndNoteBibliography"/>
        <w:rPr>
          <w:rFonts w:ascii="Times New Roman" w:hAnsi="Times New Roman" w:cs="Times New Roman"/>
          <w:sz w:val="24"/>
          <w:szCs w:val="24"/>
        </w:rPr>
      </w:pPr>
      <w:r>
        <w:rPr>
          <w:rFonts w:ascii="Times New Roman" w:hAnsi="Times New Roman" w:cs="Times New Roman"/>
          <w:sz w:val="24"/>
          <w:szCs w:val="24"/>
        </w:rPr>
        <w:t xml:space="preserve">1. </w:t>
      </w:r>
      <w:r w:rsidRPr="008B379C">
        <w:rPr>
          <w:rFonts w:ascii="Times New Roman" w:hAnsi="Times New Roman" w:cs="Times New Roman"/>
          <w:sz w:val="24"/>
          <w:szCs w:val="24"/>
        </w:rPr>
        <w:t xml:space="preserve">Peimyoo, N.; Yu, T.; Shang, J.; Cong, C.; Yang, H. Thickness-dependent azobenzene doping in mono-and few-layer graphene. </w:t>
      </w:r>
      <w:r w:rsidRPr="008B379C">
        <w:rPr>
          <w:rFonts w:ascii="Times New Roman" w:hAnsi="Times New Roman" w:cs="Times New Roman"/>
          <w:i/>
          <w:sz w:val="24"/>
          <w:szCs w:val="24"/>
        </w:rPr>
        <w:t xml:space="preserve">Carbon </w:t>
      </w:r>
      <w:r w:rsidRPr="00B81340">
        <w:rPr>
          <w:rFonts w:ascii="Times New Roman" w:hAnsi="Times New Roman" w:cs="Times New Roman"/>
          <w:b/>
          <w:sz w:val="24"/>
          <w:szCs w:val="24"/>
        </w:rPr>
        <w:t>2012</w:t>
      </w:r>
      <w:r w:rsidRPr="008B379C">
        <w:rPr>
          <w:rFonts w:ascii="Times New Roman" w:hAnsi="Times New Roman" w:cs="Times New Roman"/>
          <w:sz w:val="24"/>
          <w:szCs w:val="24"/>
        </w:rPr>
        <w:t xml:space="preserve">, </w:t>
      </w:r>
      <w:r w:rsidRPr="00B81340">
        <w:rPr>
          <w:rFonts w:ascii="Times New Roman" w:hAnsi="Times New Roman" w:cs="Times New Roman"/>
          <w:i/>
          <w:sz w:val="24"/>
          <w:szCs w:val="24"/>
        </w:rPr>
        <w:t>50</w:t>
      </w:r>
      <w:r w:rsidRPr="008B379C">
        <w:rPr>
          <w:rFonts w:ascii="Times New Roman" w:hAnsi="Times New Roman" w:cs="Times New Roman"/>
          <w:sz w:val="24"/>
          <w:szCs w:val="24"/>
        </w:rPr>
        <w:t>, 201-208.</w:t>
      </w:r>
    </w:p>
    <w:p w:rsidR="00B81340" w:rsidRPr="008B379C" w:rsidRDefault="00B81340" w:rsidP="008B379C">
      <w:pPr>
        <w:pStyle w:val="EndNoteBibliography"/>
        <w:rPr>
          <w:rFonts w:ascii="Times New Roman" w:hAnsi="Times New Roman" w:cs="Times New Roman"/>
          <w:sz w:val="24"/>
          <w:szCs w:val="24"/>
        </w:rPr>
      </w:pPr>
      <w:r>
        <w:rPr>
          <w:rFonts w:ascii="Times New Roman" w:hAnsi="Times New Roman" w:cs="Times New Roman"/>
          <w:sz w:val="24"/>
          <w:szCs w:val="24"/>
        </w:rPr>
        <w:t xml:space="preserve">2. </w:t>
      </w:r>
      <w:r w:rsidRPr="008B379C">
        <w:rPr>
          <w:rFonts w:ascii="Times New Roman" w:hAnsi="Times New Roman" w:cs="Times New Roman"/>
          <w:sz w:val="24"/>
          <w:szCs w:val="24"/>
        </w:rPr>
        <w:t xml:space="preserve">Peimyoo, N.; Li, J.; Shang, J.; Shen, X.; Qiu, C.; Xie, L.; Huang, W.; Yu, T. Photocontrolled molecular structural transition and doping in graphene. </w:t>
      </w:r>
      <w:r w:rsidRPr="008B379C">
        <w:rPr>
          <w:rFonts w:ascii="Times New Roman" w:hAnsi="Times New Roman" w:cs="Times New Roman"/>
          <w:i/>
          <w:sz w:val="24"/>
          <w:szCs w:val="24"/>
        </w:rPr>
        <w:t xml:space="preserve">ACS </w:t>
      </w:r>
      <w:r>
        <w:rPr>
          <w:rFonts w:ascii="Times New Roman" w:hAnsi="Times New Roman" w:cs="Times New Roman"/>
          <w:i/>
          <w:sz w:val="24"/>
          <w:szCs w:val="24"/>
        </w:rPr>
        <w:t>N</w:t>
      </w:r>
      <w:r w:rsidRPr="008B379C">
        <w:rPr>
          <w:rFonts w:ascii="Times New Roman" w:hAnsi="Times New Roman" w:cs="Times New Roman"/>
          <w:i/>
          <w:sz w:val="24"/>
          <w:szCs w:val="24"/>
        </w:rPr>
        <w:t xml:space="preserve">ano </w:t>
      </w:r>
      <w:r w:rsidRPr="00B81340">
        <w:rPr>
          <w:rFonts w:ascii="Times New Roman" w:hAnsi="Times New Roman" w:cs="Times New Roman"/>
          <w:b/>
          <w:sz w:val="24"/>
          <w:szCs w:val="24"/>
        </w:rPr>
        <w:t>2012</w:t>
      </w:r>
      <w:r w:rsidRPr="008B379C">
        <w:rPr>
          <w:rFonts w:ascii="Times New Roman" w:hAnsi="Times New Roman" w:cs="Times New Roman"/>
          <w:sz w:val="24"/>
          <w:szCs w:val="24"/>
        </w:rPr>
        <w:t xml:space="preserve">, </w:t>
      </w:r>
      <w:r w:rsidRPr="00B81340">
        <w:rPr>
          <w:rFonts w:ascii="Times New Roman" w:hAnsi="Times New Roman" w:cs="Times New Roman"/>
          <w:i/>
          <w:sz w:val="24"/>
          <w:szCs w:val="24"/>
        </w:rPr>
        <w:t>6</w:t>
      </w:r>
      <w:r w:rsidRPr="008B379C">
        <w:rPr>
          <w:rFonts w:ascii="Times New Roman" w:hAnsi="Times New Roman" w:cs="Times New Roman"/>
          <w:sz w:val="24"/>
          <w:szCs w:val="24"/>
        </w:rPr>
        <w:t>, 8878-8886.</w:t>
      </w:r>
    </w:p>
    <w:p w:rsidR="00B81340" w:rsidRPr="008B379C" w:rsidRDefault="00B81340" w:rsidP="008B379C">
      <w:pPr>
        <w:pStyle w:val="EndNoteBibliography"/>
        <w:rPr>
          <w:rFonts w:ascii="Times New Roman" w:hAnsi="Times New Roman" w:cs="Times New Roman"/>
          <w:sz w:val="24"/>
          <w:szCs w:val="24"/>
        </w:rPr>
      </w:pPr>
      <w:r>
        <w:rPr>
          <w:rFonts w:ascii="Times New Roman" w:hAnsi="Times New Roman" w:cs="Times New Roman"/>
          <w:sz w:val="24"/>
          <w:szCs w:val="24"/>
        </w:rPr>
        <w:t xml:space="preserve">3. </w:t>
      </w:r>
      <w:r w:rsidRPr="008B379C">
        <w:rPr>
          <w:rFonts w:ascii="Times New Roman" w:hAnsi="Times New Roman" w:cs="Times New Roman"/>
          <w:sz w:val="24"/>
          <w:szCs w:val="24"/>
        </w:rPr>
        <w:t xml:space="preserve">Peimyoo, N.; Yang, W.; Shang, J.; Shen, X.; Wang, Y.; Yu, T. Chemically Driven Tunable Light Emission of Charged and Neutral Excitons in Monolayer WS2. </w:t>
      </w:r>
      <w:r w:rsidRPr="008B379C">
        <w:rPr>
          <w:rFonts w:ascii="Times New Roman" w:hAnsi="Times New Roman" w:cs="Times New Roman"/>
          <w:i/>
          <w:sz w:val="24"/>
          <w:szCs w:val="24"/>
        </w:rPr>
        <w:t xml:space="preserve">ACS </w:t>
      </w:r>
      <w:r>
        <w:rPr>
          <w:rFonts w:ascii="Times New Roman" w:hAnsi="Times New Roman" w:cs="Times New Roman"/>
          <w:i/>
          <w:sz w:val="24"/>
          <w:szCs w:val="24"/>
        </w:rPr>
        <w:t>N</w:t>
      </w:r>
      <w:r w:rsidRPr="008B379C">
        <w:rPr>
          <w:rFonts w:ascii="Times New Roman" w:hAnsi="Times New Roman" w:cs="Times New Roman"/>
          <w:i/>
          <w:sz w:val="24"/>
          <w:szCs w:val="24"/>
        </w:rPr>
        <w:t xml:space="preserve">ano </w:t>
      </w:r>
      <w:r w:rsidRPr="00B81340">
        <w:rPr>
          <w:rFonts w:ascii="Times New Roman" w:hAnsi="Times New Roman" w:cs="Times New Roman"/>
          <w:b/>
          <w:sz w:val="24"/>
          <w:szCs w:val="24"/>
        </w:rPr>
        <w:t>2014</w:t>
      </w:r>
      <w:r w:rsidRPr="008B379C">
        <w:rPr>
          <w:rFonts w:ascii="Times New Roman" w:hAnsi="Times New Roman" w:cs="Times New Roman"/>
          <w:sz w:val="24"/>
          <w:szCs w:val="24"/>
        </w:rPr>
        <w:t xml:space="preserve">, </w:t>
      </w:r>
      <w:r w:rsidRPr="00B81340">
        <w:rPr>
          <w:rFonts w:ascii="Times New Roman" w:hAnsi="Times New Roman" w:cs="Times New Roman"/>
          <w:i/>
          <w:sz w:val="24"/>
          <w:szCs w:val="24"/>
        </w:rPr>
        <w:t>8</w:t>
      </w:r>
      <w:r w:rsidRPr="008B379C">
        <w:rPr>
          <w:rFonts w:ascii="Times New Roman" w:hAnsi="Times New Roman" w:cs="Times New Roman"/>
          <w:sz w:val="24"/>
          <w:szCs w:val="24"/>
        </w:rPr>
        <w:t>, 11320-11329.</w:t>
      </w:r>
    </w:p>
    <w:p w:rsidR="00B81340" w:rsidRPr="008B379C" w:rsidRDefault="00B81340" w:rsidP="008B379C">
      <w:pPr>
        <w:pStyle w:val="EndNoteBibliography"/>
        <w:rPr>
          <w:rFonts w:ascii="Times New Roman" w:hAnsi="Times New Roman" w:cs="Times New Roman"/>
          <w:sz w:val="24"/>
          <w:szCs w:val="24"/>
        </w:rPr>
      </w:pPr>
      <w:r>
        <w:rPr>
          <w:rFonts w:ascii="Times New Roman" w:hAnsi="Times New Roman" w:cs="Times New Roman"/>
          <w:sz w:val="24"/>
          <w:szCs w:val="24"/>
        </w:rPr>
        <w:t xml:space="preserve">4. </w:t>
      </w:r>
      <w:r w:rsidRPr="008B379C">
        <w:rPr>
          <w:rFonts w:ascii="Times New Roman" w:hAnsi="Times New Roman" w:cs="Times New Roman"/>
          <w:sz w:val="24"/>
          <w:szCs w:val="24"/>
        </w:rPr>
        <w:t xml:space="preserve">Feng, S.; Cong, C.; Peimyoo, N.; Chen, Y.; Shang, J.; Zou, C.; Cao, B.; Wu, L.; Zhang, J.; Eginligil, M.; Wang, X.; Xiong, Q.; Ananthanarayanan, A.; Chen, P.; Zhang, B.; Yu, T. Tunable excitonic emission of monolayer WS2 for the optical detection of DNA nucleobases. </w:t>
      </w:r>
      <w:r w:rsidRPr="008B379C">
        <w:rPr>
          <w:rFonts w:ascii="Times New Roman" w:hAnsi="Times New Roman" w:cs="Times New Roman"/>
          <w:i/>
          <w:sz w:val="24"/>
          <w:szCs w:val="24"/>
        </w:rPr>
        <w:t xml:space="preserve">Nano Res. </w:t>
      </w:r>
      <w:r w:rsidRPr="00B81340">
        <w:rPr>
          <w:rFonts w:ascii="Times New Roman" w:hAnsi="Times New Roman" w:cs="Times New Roman"/>
          <w:b/>
          <w:sz w:val="24"/>
          <w:szCs w:val="24"/>
        </w:rPr>
        <w:t>2018</w:t>
      </w:r>
      <w:r w:rsidRPr="008B379C">
        <w:rPr>
          <w:rFonts w:ascii="Times New Roman" w:hAnsi="Times New Roman" w:cs="Times New Roman"/>
          <w:sz w:val="24"/>
          <w:szCs w:val="24"/>
        </w:rPr>
        <w:t xml:space="preserve">, </w:t>
      </w:r>
      <w:r w:rsidRPr="00B81340">
        <w:rPr>
          <w:rFonts w:ascii="Times New Roman" w:hAnsi="Times New Roman" w:cs="Times New Roman"/>
          <w:i/>
          <w:sz w:val="24"/>
          <w:szCs w:val="24"/>
        </w:rPr>
        <w:t>11</w:t>
      </w:r>
      <w:r w:rsidRPr="008B379C">
        <w:rPr>
          <w:rFonts w:ascii="Times New Roman" w:hAnsi="Times New Roman" w:cs="Times New Roman"/>
          <w:sz w:val="24"/>
          <w:szCs w:val="24"/>
        </w:rPr>
        <w:t>, 1744-1754.</w:t>
      </w:r>
    </w:p>
    <w:p w:rsidR="00B81340" w:rsidRPr="008F4C5F" w:rsidRDefault="00B81340" w:rsidP="008B379C">
      <w:pPr>
        <w:rPr>
          <w:rFonts w:ascii="Times New Roman" w:eastAsia="Frutiger-Cn" w:hAnsi="Times New Roman" w:cs="Times New Roman"/>
          <w:kern w:val="1"/>
          <w:sz w:val="24"/>
          <w:szCs w:val="24"/>
          <w:lang w:val="en-GB"/>
        </w:rPr>
      </w:pPr>
    </w:p>
    <w:p w:rsidR="00B81340" w:rsidRPr="008F4C5F" w:rsidRDefault="00B81340">
      <w:pPr>
        <w:rPr>
          <w:rFonts w:ascii="Times New Roman" w:hAnsi="Times New Roman" w:cs="Times New Roman"/>
          <w:sz w:val="24"/>
          <w:szCs w:val="24"/>
        </w:rPr>
      </w:pPr>
    </w:p>
    <w:p w:rsidR="00B81340" w:rsidRPr="008F4C5F" w:rsidRDefault="00B81340">
      <w:pPr>
        <w:rPr>
          <w:rFonts w:ascii="Times New Roman" w:hAnsi="Times New Roman" w:cs="Times New Roman"/>
          <w:sz w:val="24"/>
          <w:szCs w:val="24"/>
        </w:rPr>
      </w:pPr>
    </w:p>
    <w:p w:rsidR="00B81340" w:rsidRPr="008F4C5F" w:rsidRDefault="00B81340">
      <w:pPr>
        <w:rPr>
          <w:rFonts w:ascii="Times New Roman" w:hAnsi="Times New Roman" w:cs="Times New Roman"/>
          <w:sz w:val="24"/>
          <w:szCs w:val="24"/>
        </w:rPr>
      </w:pPr>
    </w:p>
    <w:p w:rsidR="00B81340" w:rsidRPr="008F4C5F" w:rsidRDefault="00B81340">
      <w:pPr>
        <w:rPr>
          <w:rFonts w:ascii="Times New Roman" w:hAnsi="Times New Roman" w:cs="Times New Roman"/>
          <w:sz w:val="24"/>
          <w:szCs w:val="24"/>
        </w:rPr>
      </w:pPr>
    </w:p>
    <w:p w:rsidR="00B81340" w:rsidRPr="008F4C5F" w:rsidRDefault="00B81340">
      <w:pPr>
        <w:rPr>
          <w:rFonts w:ascii="Times New Roman" w:hAnsi="Times New Roman" w:cs="Times New Roman"/>
          <w:sz w:val="24"/>
          <w:szCs w:val="24"/>
        </w:rPr>
      </w:pPr>
    </w:p>
    <w:p w:rsidR="00B81340" w:rsidRDefault="00B81340">
      <w:pPr>
        <w:rPr>
          <w:rFonts w:ascii="Times New Roman" w:hAnsi="Times New Roman" w:cs="Times New Roman"/>
          <w:sz w:val="24"/>
          <w:szCs w:val="24"/>
        </w:rPr>
      </w:pPr>
    </w:p>
    <w:p w:rsidR="00B81340" w:rsidRPr="008F4C5F" w:rsidRDefault="00B81340">
      <w:pPr>
        <w:rPr>
          <w:rFonts w:ascii="Times New Roman" w:hAnsi="Times New Roman" w:cs="Times New Roman"/>
          <w:sz w:val="24"/>
          <w:szCs w:val="24"/>
        </w:rPr>
      </w:pPr>
    </w:p>
    <w:p w:rsidR="00B81340" w:rsidRPr="008F4C5F" w:rsidRDefault="00B81340">
      <w:pPr>
        <w:rPr>
          <w:rFonts w:ascii="Times New Roman" w:hAnsi="Times New Roman" w:cs="Times New Roman"/>
          <w:sz w:val="24"/>
          <w:szCs w:val="24"/>
        </w:rPr>
      </w:pPr>
    </w:p>
    <w:p w:rsidR="00B81340" w:rsidRDefault="00B81340">
      <w:pPr>
        <w:rPr>
          <w:rFonts w:ascii="Times New Roman" w:hAnsi="Times New Roman" w:cs="Times New Roman"/>
          <w:sz w:val="24"/>
          <w:szCs w:val="24"/>
        </w:rPr>
      </w:pPr>
    </w:p>
    <w:p w:rsidR="00B81340" w:rsidRDefault="00B81340">
      <w:pPr>
        <w:rPr>
          <w:rFonts w:ascii="Times New Roman" w:hAnsi="Times New Roman" w:cs="Times New Roman"/>
          <w:sz w:val="24"/>
          <w:szCs w:val="24"/>
        </w:rPr>
      </w:pPr>
    </w:p>
    <w:p w:rsidR="00B81340" w:rsidRPr="008F4C5F" w:rsidRDefault="00B81340">
      <w:pPr>
        <w:rPr>
          <w:rFonts w:ascii="Times New Roman" w:hAnsi="Times New Roman" w:cs="Times New Roman"/>
          <w:sz w:val="24"/>
          <w:szCs w:val="24"/>
        </w:rPr>
      </w:pPr>
      <w:bookmarkStart w:id="1" w:name="_GoBack"/>
      <w:bookmarkEnd w:id="1"/>
    </w:p>
    <w:p w:rsidR="00B81340" w:rsidRPr="008F4C5F" w:rsidRDefault="00B81340">
      <w:pPr>
        <w:rPr>
          <w:rFonts w:ascii="Times New Roman" w:hAnsi="Times New Roman" w:cs="Times New Roman"/>
          <w:sz w:val="24"/>
          <w:szCs w:val="24"/>
        </w:rPr>
      </w:pPr>
    </w:p>
    <w:p w:rsidR="00B81340" w:rsidRDefault="00B81340" w:rsidP="00B12D9B">
      <w:pPr>
        <w:widowControl/>
        <w:spacing w:beforeLines="50" w:before="120" w:afterLines="50" w:after="120"/>
        <w:jc w:val="center"/>
        <w:rPr>
          <w:rFonts w:ascii="Times New Roman" w:eastAsia="宋体" w:hAnsi="Times New Roman" w:cs="Times New Roman"/>
          <w:b/>
          <w:bCs/>
          <w:kern w:val="0"/>
          <w:sz w:val="36"/>
          <w:szCs w:val="36"/>
          <w:lang w:val="en-AU"/>
        </w:rPr>
      </w:pPr>
      <w:r w:rsidRPr="008F4C5F">
        <w:rPr>
          <w:rFonts w:ascii="Times New Roman" w:eastAsia="宋体" w:hAnsi="Times New Roman" w:cs="Times New Roman"/>
          <w:b/>
          <w:bCs/>
          <w:kern w:val="0"/>
          <w:sz w:val="36"/>
          <w:szCs w:val="36"/>
          <w:lang w:val="en-AU"/>
        </w:rPr>
        <w:t>Speaker / Session Chair Biography</w:t>
      </w:r>
    </w:p>
    <w:p w:rsidR="00B81340" w:rsidRPr="00B12D9B" w:rsidRDefault="00B81340" w:rsidP="00B12D9B">
      <w:pPr>
        <w:widowControl/>
        <w:spacing w:beforeLines="50" w:before="120" w:afterLines="50" w:after="120"/>
        <w:jc w:val="center"/>
        <w:rPr>
          <w:rFonts w:ascii="Times New Roman" w:eastAsia="宋体" w:hAnsi="Times New Roman" w:cs="Times New Roman"/>
          <w:b/>
          <w:bCs/>
          <w:kern w:val="0"/>
          <w:sz w:val="24"/>
          <w:szCs w:val="24"/>
          <w:lang w:val="en-AU"/>
        </w:rPr>
      </w:pPr>
    </w:p>
    <w:p w:rsidR="002850D6" w:rsidRPr="002850D6" w:rsidRDefault="00B81340" w:rsidP="002850D6">
      <w:pPr>
        <w:widowControl/>
        <w:ind w:firstLine="187"/>
        <w:rPr>
          <w:rFonts w:ascii="Times New Roman" w:eastAsia="宋体" w:hAnsi="Times New Roman" w:cs="Times New Roman"/>
          <w:bCs/>
          <w:kern w:val="0"/>
          <w:sz w:val="24"/>
          <w:szCs w:val="24"/>
          <w:lang w:val="en-SG" w:eastAsia="en-US"/>
        </w:rPr>
      </w:pPr>
      <w:r w:rsidRPr="00B12D9B">
        <w:rPr>
          <w:rFonts w:ascii="Times New Roman" w:eastAsia="宋体" w:hAnsi="Times New Roman" w:cs="Times New Roman"/>
          <w:noProof/>
          <w:kern w:val="0"/>
          <w:sz w:val="18"/>
          <w:szCs w:val="20"/>
          <w:lang w:val="en-SG"/>
        </w:rPr>
        <mc:AlternateContent>
          <mc:Choice Requires="wps">
            <w:drawing>
              <wp:anchor distT="0" distB="0" distL="114300" distR="114300" simplePos="0" relativeHeight="251659264" behindDoc="0" locked="0" layoutInCell="1" allowOverlap="1" wp14:anchorId="59FF88AC" wp14:editId="3B2B0ADF">
                <wp:simplePos x="0" y="0"/>
                <wp:positionH relativeFrom="column">
                  <wp:posOffset>5715</wp:posOffset>
                </wp:positionH>
                <wp:positionV relativeFrom="paragraph">
                  <wp:posOffset>10160</wp:posOffset>
                </wp:positionV>
                <wp:extent cx="1166495" cy="1386840"/>
                <wp:effectExtent l="0" t="0" r="0" b="381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1386840"/>
                        </a:xfrm>
                        <a:prstGeom prst="rect">
                          <a:avLst/>
                        </a:prstGeom>
                        <a:solidFill>
                          <a:srgbClr val="FFFFFF"/>
                        </a:solidFill>
                        <a:ln w="9525">
                          <a:noFill/>
                          <a:miter lim="800000"/>
                          <a:headEnd/>
                          <a:tailEnd/>
                        </a:ln>
                      </wps:spPr>
                      <wps:txbx>
                        <w:txbxContent>
                          <w:p w:rsidR="00B81340" w:rsidRDefault="00B81340" w:rsidP="00D6660D">
                            <w:pPr>
                              <w:jc w:val="center"/>
                              <w:rPr>
                                <w:rFonts w:ascii="Times New Roman" w:hAnsi="Times New Roman"/>
                                <w:sz w:val="24"/>
                                <w:szCs w:val="24"/>
                              </w:rPr>
                            </w:pPr>
                            <w:r>
                              <w:rPr>
                                <w:noProof/>
                                <w:lang w:val="en-SG"/>
                              </w:rPr>
                              <w:drawing>
                                <wp:inline distT="0" distB="0" distL="0" distR="0" wp14:anchorId="507C03BF" wp14:editId="40A883B7">
                                  <wp:extent cx="974725" cy="1258570"/>
                                  <wp:effectExtent l="0" t="0" r="0" b="0"/>
                                  <wp:docPr id="1" name="Picture 1" descr="_MG_8068"/>
                                  <wp:cNvGraphicFramePr/>
                                  <a:graphic xmlns:a="http://schemas.openxmlformats.org/drawingml/2006/main">
                                    <a:graphicData uri="http://schemas.openxmlformats.org/drawingml/2006/picture">
                                      <pic:pic xmlns:pic="http://schemas.openxmlformats.org/drawingml/2006/picture">
                                        <pic:nvPicPr>
                                          <pic:cNvPr id="1" name="Picture 1" descr="_MG_8068"/>
                                          <pic:cNvPicPr/>
                                        </pic:nvPicPr>
                                        <pic:blipFill>
                                          <a:blip r:embed="rId5" cstate="print">
                                            <a:lum bright="8000"/>
                                            <a:extLst>
                                              <a:ext uri="{28A0092B-C50C-407E-A947-70E740481C1C}">
                                                <a14:useLocalDpi xmlns:a14="http://schemas.microsoft.com/office/drawing/2010/main" val="0"/>
                                              </a:ext>
                                            </a:extLst>
                                          </a:blip>
                                          <a:srcRect l="40639" r="8337"/>
                                          <a:stretch>
                                            <a:fillRect/>
                                          </a:stretch>
                                        </pic:blipFill>
                                        <pic:spPr bwMode="auto">
                                          <a:xfrm>
                                            <a:off x="0" y="0"/>
                                            <a:ext cx="974725" cy="1258570"/>
                                          </a:xfrm>
                                          <a:prstGeom prst="rect">
                                            <a:avLst/>
                                          </a:prstGeom>
                                          <a:noFill/>
                                          <a:ln>
                                            <a:noFill/>
                                          </a:ln>
                                        </pic:spPr>
                                      </pic:pic>
                                    </a:graphicData>
                                  </a:graphic>
                                </wp:inline>
                              </w:drawing>
                            </w:r>
                          </w:p>
                          <w:p w:rsidR="00B81340" w:rsidRDefault="00B81340" w:rsidP="00D6660D">
                            <w:pPr>
                              <w:jc w:val="center"/>
                              <w:rPr>
                                <w:rFonts w:ascii="Times New Roman" w:hAnsi="Times New Roman"/>
                                <w:sz w:val="24"/>
                                <w:szCs w:val="24"/>
                              </w:rPr>
                            </w:pPr>
                          </w:p>
                          <w:p w:rsidR="00B81340" w:rsidRPr="009E4E12" w:rsidRDefault="00B81340" w:rsidP="00D6660D">
                            <w:pPr>
                              <w:jc w:val="center"/>
                              <w:rPr>
                                <w:rFonts w:ascii="Times New Roman" w:hAnsi="Times New Roman"/>
                                <w:sz w:val="24"/>
                                <w:szCs w:val="24"/>
                              </w:rPr>
                            </w:pPr>
                            <w:proofErr w:type="spellStart"/>
                            <w:proofErr w:type="gramStart"/>
                            <w:r w:rsidRPr="009E4E12">
                              <w:rPr>
                                <w:rFonts w:ascii="Times New Roman" w:hAnsi="Times New Roman"/>
                                <w:sz w:val="24"/>
                                <w:szCs w:val="24"/>
                              </w:rPr>
                              <w:t>Ph</w:t>
                            </w:r>
                            <w:proofErr w:type="spellEnd"/>
                            <w:r w:rsidRPr="00B81340">
                              <w:rPr>
                                <w:noProof/>
                              </w:rPr>
                              <w:t xml:space="preserve"> </w:t>
                            </w:r>
                            <w:r w:rsidRPr="009E4E12">
                              <w:rPr>
                                <w:rFonts w:ascii="Times New Roman" w:hAnsi="Times New Roman"/>
                                <w:sz w:val="24"/>
                                <w:szCs w:val="24"/>
                              </w:rPr>
                              <w:t xml:space="preserve"> </w:t>
                            </w:r>
                            <w:proofErr w:type="spellStart"/>
                            <w:r w:rsidRPr="009E4E12">
                              <w:rPr>
                                <w:rFonts w:ascii="Times New Roman" w:hAnsi="Times New Roman"/>
                                <w:sz w:val="24"/>
                                <w:szCs w:val="24"/>
                              </w:rPr>
                              <w:t>oto</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5pt;margin-top:.8pt;width:91.85pt;height:1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" stroked="f">
                <v:textbox>
                  <w:txbxContent>
                    <w:p w:rsidR="00B81340" w:rsidRDefault="00B81340" w:rsidP="00D6660D">
                      <w:pPr>
                        <w:jc w:val="center"/>
                        <w:rPr>
                          <w:rFonts w:ascii="Times New Roman" w:hAnsi="Times New Roman"/>
                          <w:sz w:val="24"/>
                          <w:szCs w:val="24"/>
                        </w:rPr>
                      </w:pPr>
                      <w:r>
                        <w:rPr>
                          <w:noProof/>
                          <w:lang w:val="en-SG"/>
                        </w:rPr>
                        <w:drawing>
                          <wp:inline distT="0" distB="0" distL="0" distR="0" wp14:anchorId="507C03BF" wp14:editId="40A883B7">
                            <wp:extent cx="974725" cy="1258570"/>
                            <wp:effectExtent l="0" t="0" r="0" b="0"/>
                            <wp:docPr id="1" name="Picture 1" descr="_MG_8068"/>
                            <wp:cNvGraphicFramePr/>
                            <a:graphic xmlns:a="http://schemas.openxmlformats.org/drawingml/2006/main">
                              <a:graphicData uri="http://schemas.openxmlformats.org/drawingml/2006/picture">
                                <pic:pic xmlns:pic="http://schemas.openxmlformats.org/drawingml/2006/picture">
                                  <pic:nvPicPr>
                                    <pic:cNvPr id="1" name="Picture 1" descr="_MG_8068"/>
                                    <pic:cNvPicPr/>
                                  </pic:nvPicPr>
                                  <pic:blipFill>
                                    <a:blip r:embed="rId6" cstate="print">
                                      <a:lum bright="8000"/>
                                      <a:extLst>
                                        <a:ext uri="{28A0092B-C50C-407E-A947-70E740481C1C}">
                                          <a14:useLocalDpi xmlns:a14="http://schemas.microsoft.com/office/drawing/2010/main" val="0"/>
                                        </a:ext>
                                      </a:extLst>
                                    </a:blip>
                                    <a:srcRect l="40639" r="8337"/>
                                    <a:stretch>
                                      <a:fillRect/>
                                    </a:stretch>
                                  </pic:blipFill>
                                  <pic:spPr bwMode="auto">
                                    <a:xfrm>
                                      <a:off x="0" y="0"/>
                                      <a:ext cx="974725" cy="1258570"/>
                                    </a:xfrm>
                                    <a:prstGeom prst="rect">
                                      <a:avLst/>
                                    </a:prstGeom>
                                    <a:noFill/>
                                    <a:ln>
                                      <a:noFill/>
                                    </a:ln>
                                  </pic:spPr>
                                </pic:pic>
                              </a:graphicData>
                            </a:graphic>
                          </wp:inline>
                        </w:drawing>
                      </w:r>
                    </w:p>
                    <w:p w:rsidR="00B81340" w:rsidRDefault="00B81340" w:rsidP="00D6660D">
                      <w:pPr>
                        <w:jc w:val="center"/>
                        <w:rPr>
                          <w:rFonts w:ascii="Times New Roman" w:hAnsi="Times New Roman"/>
                          <w:sz w:val="24"/>
                          <w:szCs w:val="24"/>
                        </w:rPr>
                      </w:pPr>
                    </w:p>
                    <w:p w:rsidR="00B81340" w:rsidRPr="009E4E12" w:rsidRDefault="00B81340" w:rsidP="00D6660D">
                      <w:pPr>
                        <w:jc w:val="center"/>
                        <w:rPr>
                          <w:rFonts w:ascii="Times New Roman" w:hAnsi="Times New Roman"/>
                          <w:sz w:val="24"/>
                          <w:szCs w:val="24"/>
                        </w:rPr>
                      </w:pPr>
                      <w:proofErr w:type="spellStart"/>
                      <w:proofErr w:type="gramStart"/>
                      <w:r w:rsidRPr="009E4E12">
                        <w:rPr>
                          <w:rFonts w:ascii="Times New Roman" w:hAnsi="Times New Roman"/>
                          <w:sz w:val="24"/>
                          <w:szCs w:val="24"/>
                        </w:rPr>
                        <w:t>Ph</w:t>
                      </w:r>
                      <w:proofErr w:type="spellEnd"/>
                      <w:r w:rsidRPr="00B81340">
                        <w:rPr>
                          <w:noProof/>
                        </w:rPr>
                        <w:t xml:space="preserve"> </w:t>
                      </w:r>
                      <w:r w:rsidRPr="009E4E12">
                        <w:rPr>
                          <w:rFonts w:ascii="Times New Roman" w:hAnsi="Times New Roman"/>
                          <w:sz w:val="24"/>
                          <w:szCs w:val="24"/>
                        </w:rPr>
                        <w:t xml:space="preserve"> </w:t>
                      </w:r>
                      <w:proofErr w:type="spellStart"/>
                      <w:r w:rsidRPr="009E4E12">
                        <w:rPr>
                          <w:rFonts w:ascii="Times New Roman" w:hAnsi="Times New Roman"/>
                          <w:sz w:val="24"/>
                          <w:szCs w:val="24"/>
                        </w:rPr>
                        <w:t>oto</w:t>
                      </w:r>
                      <w:proofErr w:type="spellEnd"/>
                      <w:proofErr w:type="gramEnd"/>
                    </w:p>
                  </w:txbxContent>
                </v:textbox>
                <w10:wrap type="square"/>
              </v:shape>
            </w:pict>
          </mc:Fallback>
        </mc:AlternateContent>
      </w:r>
      <w:r w:rsidRPr="00B12D9B">
        <w:rPr>
          <w:rFonts w:ascii="Times New Roman" w:eastAsia="宋体" w:hAnsi="Times New Roman" w:cs="Times New Roman"/>
          <w:bCs/>
          <w:kern w:val="0"/>
          <w:sz w:val="24"/>
          <w:szCs w:val="24"/>
          <w:lang w:eastAsia="en-US"/>
        </w:rPr>
        <w:t xml:space="preserve"> </w:t>
      </w:r>
      <w:r w:rsidR="002850D6" w:rsidRPr="002850D6">
        <w:rPr>
          <w:rFonts w:ascii="Times New Roman" w:eastAsia="宋体" w:hAnsi="Times New Roman" w:cs="Times New Roman"/>
          <w:bCs/>
          <w:kern w:val="0"/>
          <w:sz w:val="24"/>
          <w:szCs w:val="24"/>
          <w:lang w:val="en-SG" w:eastAsia="en-US"/>
        </w:rPr>
        <w:t xml:space="preserve">Ting YU received his PhD in Department of Physics, National University of Singapore in 2003 and currently is a Professor in Division of Physics and Applied Physics, Nanyang Technological University, Singapore. </w:t>
      </w:r>
      <w:r w:rsidR="0019390C" w:rsidRPr="002850D6">
        <w:rPr>
          <w:rFonts w:ascii="Times New Roman" w:eastAsia="宋体" w:hAnsi="Times New Roman" w:cs="Times New Roman"/>
          <w:bCs/>
          <w:kern w:val="0"/>
          <w:sz w:val="24"/>
          <w:szCs w:val="24"/>
          <w:lang w:val="en-SG" w:eastAsia="en-US"/>
        </w:rPr>
        <w:t>Dr</w:t>
      </w:r>
      <w:r w:rsidR="002850D6" w:rsidRPr="002850D6">
        <w:rPr>
          <w:rFonts w:ascii="Times New Roman" w:eastAsia="宋体" w:hAnsi="Times New Roman" w:cs="Times New Roman"/>
          <w:bCs/>
          <w:kern w:val="0"/>
          <w:sz w:val="24"/>
          <w:szCs w:val="24"/>
          <w:lang w:val="en-SG" w:eastAsia="en-US"/>
        </w:rPr>
        <w:t xml:space="preserve"> YU has received many prestigious awards including Nanyang Excellence Award for Research and Innovation (2008), National Young Scientist Award, National Research Foundation Fellowship Award (2009), Outstanding Young Scientist for the 3rd Inter Academy Panel/World Economic Forum (Summer Davos Forum) ((IAP/WEF, Representative of Singapore, 2010) and Institute of Physics Singapore, Nanotechnology award (2011). His research interests cover fabrication of low dimensional, especially 2D materials and investigation of their optical, optoelectrical and </w:t>
      </w:r>
      <w:r w:rsidR="00455962" w:rsidRPr="002850D6">
        <w:rPr>
          <w:rFonts w:ascii="Times New Roman" w:eastAsia="宋体" w:hAnsi="Times New Roman" w:cs="Times New Roman"/>
          <w:bCs/>
          <w:kern w:val="0"/>
          <w:sz w:val="24"/>
          <w:szCs w:val="24"/>
          <w:lang w:val="en-SG" w:eastAsia="en-US"/>
        </w:rPr>
        <w:t>electrochemical</w:t>
      </w:r>
      <w:r w:rsidR="002850D6" w:rsidRPr="002850D6">
        <w:rPr>
          <w:rFonts w:ascii="Times New Roman" w:eastAsia="宋体" w:hAnsi="Times New Roman" w:cs="Times New Roman"/>
          <w:bCs/>
          <w:kern w:val="0"/>
          <w:sz w:val="24"/>
          <w:szCs w:val="24"/>
          <w:lang w:val="en-SG" w:eastAsia="en-US"/>
        </w:rPr>
        <w:t xml:space="preserve"> properties for developing novel electronics, optoelectronics and energy conversion/storage devices. Dr Yu has published more than 2</w:t>
      </w:r>
      <w:r w:rsidR="008D5263">
        <w:rPr>
          <w:rFonts w:ascii="Times New Roman" w:eastAsia="宋体" w:hAnsi="Times New Roman" w:cs="Times New Roman"/>
          <w:bCs/>
          <w:kern w:val="0"/>
          <w:sz w:val="24"/>
          <w:szCs w:val="24"/>
          <w:lang w:val="en-SG" w:eastAsia="en-US"/>
        </w:rPr>
        <w:t>6</w:t>
      </w:r>
      <w:r w:rsidR="002850D6" w:rsidRPr="002850D6">
        <w:rPr>
          <w:rFonts w:ascii="Times New Roman" w:eastAsia="宋体" w:hAnsi="Times New Roman" w:cs="Times New Roman"/>
          <w:bCs/>
          <w:kern w:val="0"/>
          <w:sz w:val="24"/>
          <w:szCs w:val="24"/>
          <w:lang w:val="en-SG" w:eastAsia="en-US"/>
        </w:rPr>
        <w:t>0 SCI papers and received over 1</w:t>
      </w:r>
      <w:r w:rsidR="008D5263">
        <w:rPr>
          <w:rFonts w:ascii="Times New Roman" w:eastAsia="宋体" w:hAnsi="Times New Roman" w:cs="Times New Roman"/>
          <w:bCs/>
          <w:kern w:val="0"/>
          <w:sz w:val="24"/>
          <w:szCs w:val="24"/>
          <w:lang w:val="en-SG" w:eastAsia="en-US"/>
        </w:rPr>
        <w:t>8</w:t>
      </w:r>
      <w:r w:rsidR="002850D6" w:rsidRPr="002850D6">
        <w:rPr>
          <w:rFonts w:ascii="Times New Roman" w:eastAsia="宋体" w:hAnsi="Times New Roman" w:cs="Times New Roman"/>
          <w:bCs/>
          <w:kern w:val="0"/>
          <w:sz w:val="24"/>
          <w:szCs w:val="24"/>
          <w:lang w:val="en-SG" w:eastAsia="en-US"/>
        </w:rPr>
        <w:t>,500 non</w:t>
      </w:r>
      <w:r w:rsidR="0019390C">
        <w:rPr>
          <w:rFonts w:ascii="Times New Roman" w:eastAsia="宋体" w:hAnsi="Times New Roman" w:cs="Times New Roman"/>
          <w:bCs/>
          <w:kern w:val="0"/>
          <w:sz w:val="24"/>
          <w:szCs w:val="24"/>
          <w:lang w:val="en-SG" w:eastAsia="en-US"/>
        </w:rPr>
        <w:t>-</w:t>
      </w:r>
      <w:r w:rsidR="002850D6" w:rsidRPr="002850D6">
        <w:rPr>
          <w:rFonts w:ascii="Times New Roman" w:eastAsia="宋体" w:hAnsi="Times New Roman" w:cs="Times New Roman"/>
          <w:bCs/>
          <w:kern w:val="0"/>
          <w:sz w:val="24"/>
          <w:szCs w:val="24"/>
          <w:lang w:val="en-SG" w:eastAsia="en-US"/>
        </w:rPr>
        <w:t>self-citations. His H-index is 7</w:t>
      </w:r>
      <w:r w:rsidR="008D5263">
        <w:rPr>
          <w:rFonts w:ascii="Times New Roman" w:eastAsia="宋体" w:hAnsi="Times New Roman" w:cs="Times New Roman"/>
          <w:bCs/>
          <w:kern w:val="0"/>
          <w:sz w:val="24"/>
          <w:szCs w:val="24"/>
          <w:lang w:val="en-SG" w:eastAsia="en-US"/>
        </w:rPr>
        <w:t>3</w:t>
      </w:r>
      <w:r w:rsidR="002850D6" w:rsidRPr="002850D6">
        <w:rPr>
          <w:rFonts w:ascii="Times New Roman" w:eastAsia="宋体" w:hAnsi="Times New Roman" w:cs="Times New Roman"/>
          <w:bCs/>
          <w:kern w:val="0"/>
          <w:sz w:val="24"/>
          <w:szCs w:val="24"/>
          <w:lang w:val="en-SG" w:eastAsia="en-US"/>
        </w:rPr>
        <w:t>.</w:t>
      </w:r>
    </w:p>
    <w:p w:rsidR="00B81340" w:rsidRPr="00B12D9B" w:rsidRDefault="00B81340" w:rsidP="00B12D9B">
      <w:pPr>
        <w:widowControl/>
        <w:ind w:firstLine="187"/>
        <w:rPr>
          <w:rFonts w:ascii="Times New Roman" w:eastAsia="宋体" w:hAnsi="Times New Roman" w:cs="Times New Roman"/>
          <w:noProof/>
          <w:kern w:val="0"/>
          <w:sz w:val="24"/>
          <w:szCs w:val="24"/>
        </w:rPr>
      </w:pPr>
    </w:p>
    <w:p w:rsidR="00B81340" w:rsidRPr="00B12D9B" w:rsidRDefault="00B81340" w:rsidP="00B12D9B">
      <w:pPr>
        <w:rPr>
          <w:rFonts w:ascii="Times New Roman" w:hAnsi="Times New Roman" w:cs="Times New Roman"/>
          <w:sz w:val="24"/>
          <w:szCs w:val="24"/>
        </w:rPr>
      </w:pPr>
    </w:p>
    <w:p w:rsidR="00B81340" w:rsidRPr="00B12D9B" w:rsidRDefault="00B81340" w:rsidP="00B12D9B">
      <w:pPr>
        <w:rPr>
          <w:rFonts w:ascii="Times New Roman" w:hAnsi="Times New Roman" w:cs="Times New Roman"/>
          <w:sz w:val="24"/>
          <w:szCs w:val="24"/>
        </w:rPr>
      </w:pPr>
    </w:p>
    <w:p w:rsidR="00B81340" w:rsidRPr="00B12D9B" w:rsidRDefault="00B81340" w:rsidP="00B12D9B">
      <w:pPr>
        <w:rPr>
          <w:rFonts w:ascii="Times New Roman" w:hAnsi="Times New Roman" w:cs="Times New Roman"/>
          <w:sz w:val="24"/>
          <w:szCs w:val="24"/>
        </w:rPr>
      </w:pPr>
    </w:p>
    <w:p w:rsidR="00B81340" w:rsidRPr="00B12D9B" w:rsidRDefault="00B81340" w:rsidP="00B12D9B">
      <w:pPr>
        <w:rPr>
          <w:rFonts w:ascii="Times New Roman" w:hAnsi="Times New Roman" w:cs="Times New Roman"/>
          <w:sz w:val="24"/>
          <w:szCs w:val="24"/>
        </w:rPr>
      </w:pPr>
    </w:p>
    <w:p w:rsidR="00B81340" w:rsidRPr="00B12D9B" w:rsidRDefault="00B81340" w:rsidP="00B12D9B">
      <w:pPr>
        <w:rPr>
          <w:rFonts w:ascii="Times New Roman" w:hAnsi="Times New Roman" w:cs="Times New Roman"/>
          <w:sz w:val="24"/>
          <w:szCs w:val="24"/>
        </w:rPr>
      </w:pPr>
    </w:p>
    <w:p w:rsidR="00B81340" w:rsidRPr="00B12D9B" w:rsidRDefault="00B81340" w:rsidP="00B12D9B">
      <w:pPr>
        <w:rPr>
          <w:rFonts w:ascii="Times New Roman" w:hAnsi="Times New Roman" w:cs="Times New Roman"/>
          <w:sz w:val="24"/>
          <w:szCs w:val="24"/>
        </w:rPr>
      </w:pPr>
    </w:p>
    <w:p w:rsidR="00B81340" w:rsidRPr="00B12D9B" w:rsidRDefault="00B81340" w:rsidP="00B12D9B">
      <w:pPr>
        <w:rPr>
          <w:rFonts w:ascii="Times New Roman" w:hAnsi="Times New Roman" w:cs="Times New Roman"/>
          <w:sz w:val="24"/>
          <w:szCs w:val="24"/>
        </w:rPr>
      </w:pPr>
    </w:p>
    <w:p w:rsidR="00B81340" w:rsidRPr="00B12D9B" w:rsidRDefault="00B81340" w:rsidP="00B12D9B">
      <w:pPr>
        <w:rPr>
          <w:rFonts w:ascii="Times New Roman" w:hAnsi="Times New Roman" w:cs="Times New Roman"/>
          <w:sz w:val="24"/>
          <w:szCs w:val="24"/>
        </w:rPr>
      </w:pPr>
    </w:p>
    <w:p w:rsidR="00B81340" w:rsidRPr="00B12D9B" w:rsidRDefault="00B81340" w:rsidP="00B12D9B">
      <w:pPr>
        <w:rPr>
          <w:rFonts w:ascii="Times New Roman" w:hAnsi="Times New Roman" w:cs="Times New Roman"/>
          <w:sz w:val="24"/>
          <w:szCs w:val="24"/>
        </w:rPr>
      </w:pPr>
    </w:p>
    <w:p w:rsidR="00B81340" w:rsidRPr="00B12D9B" w:rsidRDefault="00B81340" w:rsidP="00B12D9B">
      <w:pPr>
        <w:rPr>
          <w:rFonts w:ascii="Times New Roman" w:hAnsi="Times New Roman" w:cs="Times New Roman"/>
          <w:sz w:val="24"/>
          <w:szCs w:val="24"/>
        </w:rPr>
      </w:pPr>
    </w:p>
    <w:p w:rsidR="00B81340" w:rsidRPr="00B12D9B" w:rsidRDefault="00B81340" w:rsidP="00B12D9B">
      <w:pPr>
        <w:rPr>
          <w:rFonts w:ascii="Times New Roman" w:hAnsi="Times New Roman" w:cs="Times New Roman"/>
          <w:sz w:val="24"/>
          <w:szCs w:val="24"/>
        </w:rPr>
      </w:pPr>
    </w:p>
    <w:p w:rsidR="00B81340" w:rsidRPr="00B12D9B" w:rsidRDefault="00B81340" w:rsidP="00B12D9B">
      <w:pPr>
        <w:widowControl/>
        <w:rPr>
          <w:rFonts w:ascii="Times New Roman" w:eastAsia="宋体" w:hAnsi="Times New Roman" w:cs="Times New Roman"/>
          <w:noProof/>
          <w:kern w:val="0"/>
          <w:sz w:val="24"/>
          <w:szCs w:val="24"/>
          <w:lang w:val="en-GB"/>
        </w:rPr>
      </w:pPr>
    </w:p>
    <w:p w:rsidR="00B81340" w:rsidRPr="00B12D9B" w:rsidRDefault="00B81340" w:rsidP="00B12D9B">
      <w:pPr>
        <w:rPr>
          <w:rFonts w:ascii="Times New Roman" w:hAnsi="Times New Roman" w:cs="Times New Roman"/>
          <w:sz w:val="24"/>
          <w:szCs w:val="24"/>
          <w:lang w:val="en-GB"/>
        </w:rPr>
      </w:pPr>
    </w:p>
    <w:p w:rsidR="00B81340" w:rsidRDefault="00B81340">
      <w:pPr>
        <w:rPr>
          <w:rFonts w:ascii="Times New Roman" w:hAnsi="Times New Roman" w:cs="Times New Roman"/>
          <w:sz w:val="24"/>
          <w:szCs w:val="24"/>
        </w:rPr>
      </w:pPr>
    </w:p>
    <w:p w:rsidR="00B81340" w:rsidRDefault="00B81340">
      <w:pPr>
        <w:rPr>
          <w:rFonts w:ascii="Times New Roman" w:hAnsi="Times New Roman" w:cs="Times New Roman"/>
          <w:sz w:val="24"/>
          <w:szCs w:val="24"/>
        </w:rPr>
      </w:pPr>
    </w:p>
    <w:p w:rsidR="00B81340" w:rsidRPr="008F4C5F" w:rsidRDefault="00B81340">
      <w:pPr>
        <w:rPr>
          <w:rFonts w:ascii="Times New Roman" w:hAnsi="Times New Roman" w:cs="Times New Roman"/>
          <w:sz w:val="24"/>
          <w:szCs w:val="24"/>
        </w:rPr>
      </w:pPr>
    </w:p>
    <w:p w:rsidR="00F0002C" w:rsidRDefault="00F0002C"/>
    <w:sectPr w:rsidR="00F0002C" w:rsidSect="008B3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DejaVu Sans">
    <w:altName w:val="Times New Roman"/>
    <w:charset w:val="00"/>
    <w:family w:val="swiss"/>
    <w:pitch w:val="variable"/>
    <w:sig w:usb0="E7002EFF" w:usb1="D200FDFF" w:usb2="0A246029" w:usb3="00000000" w:csb0="000001FF" w:csb1="00000000"/>
  </w:font>
  <w:font w:name="Frutiger-Cn">
    <w:altName w:val="MS Gothic"/>
    <w:panose1 w:val="00000000000000000000"/>
    <w:charset w:val="80"/>
    <w:family w:val="swiss"/>
    <w:notTrueType/>
    <w:pitch w:val="default"/>
    <w:sig w:usb0="01000000" w:usb1="00000708" w:usb2="1000000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81340"/>
    <w:rsid w:val="00152918"/>
    <w:rsid w:val="0016645E"/>
    <w:rsid w:val="0019390C"/>
    <w:rsid w:val="002850D6"/>
    <w:rsid w:val="00455962"/>
    <w:rsid w:val="008D5263"/>
    <w:rsid w:val="00B81340"/>
    <w:rsid w:val="00C17397"/>
    <w:rsid w:val="00F0002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40"/>
    <w:pPr>
      <w:widowControl w:val="0"/>
      <w:spacing w:after="0" w:line="240" w:lineRule="auto"/>
      <w:jc w:val="both"/>
    </w:pPr>
    <w:rPr>
      <w:kern w:val="2"/>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3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81340"/>
    <w:rPr>
      <w:kern w:val="2"/>
      <w:sz w:val="18"/>
      <w:szCs w:val="18"/>
      <w:lang w:val="en-US"/>
    </w:rPr>
  </w:style>
  <w:style w:type="paragraph" w:styleId="Footer">
    <w:name w:val="footer"/>
    <w:basedOn w:val="Normal"/>
    <w:link w:val="FooterChar"/>
    <w:uiPriority w:val="99"/>
    <w:unhideWhenUsed/>
    <w:rsid w:val="00B813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81340"/>
    <w:rPr>
      <w:kern w:val="2"/>
      <w:sz w:val="18"/>
      <w:szCs w:val="18"/>
      <w:lang w:val="en-US"/>
    </w:rPr>
  </w:style>
  <w:style w:type="paragraph" w:styleId="Caption">
    <w:name w:val="caption"/>
    <w:basedOn w:val="Normal"/>
    <w:next w:val="Normal"/>
    <w:uiPriority w:val="35"/>
    <w:semiHidden/>
    <w:unhideWhenUsed/>
    <w:qFormat/>
    <w:rsid w:val="00B81340"/>
    <w:rPr>
      <w:rFonts w:asciiTheme="majorHAnsi" w:eastAsia="黑体" w:hAnsiTheme="majorHAnsi" w:cstheme="majorBidi"/>
      <w:sz w:val="20"/>
      <w:szCs w:val="20"/>
    </w:rPr>
  </w:style>
  <w:style w:type="character" w:styleId="Hyperlink">
    <w:name w:val="Hyperlink"/>
    <w:basedOn w:val="DefaultParagraphFont"/>
    <w:uiPriority w:val="99"/>
    <w:unhideWhenUsed/>
    <w:rsid w:val="00B81340"/>
    <w:rPr>
      <w:color w:val="0563C1" w:themeColor="hyperlink"/>
      <w:u w:val="single"/>
    </w:rPr>
  </w:style>
  <w:style w:type="paragraph" w:styleId="BalloonText">
    <w:name w:val="Balloon Text"/>
    <w:basedOn w:val="Normal"/>
    <w:link w:val="BalloonTextChar"/>
    <w:uiPriority w:val="99"/>
    <w:semiHidden/>
    <w:unhideWhenUsed/>
    <w:rsid w:val="00B81340"/>
    <w:rPr>
      <w:sz w:val="18"/>
      <w:szCs w:val="18"/>
    </w:rPr>
  </w:style>
  <w:style w:type="character" w:customStyle="1" w:styleId="BalloonTextChar">
    <w:name w:val="Balloon Text Char"/>
    <w:basedOn w:val="DefaultParagraphFont"/>
    <w:link w:val="BalloonText"/>
    <w:uiPriority w:val="99"/>
    <w:semiHidden/>
    <w:rsid w:val="00B81340"/>
    <w:rPr>
      <w:kern w:val="2"/>
      <w:sz w:val="18"/>
      <w:szCs w:val="18"/>
      <w:lang w:val="en-US"/>
    </w:rPr>
  </w:style>
  <w:style w:type="paragraph" w:customStyle="1" w:styleId="EndNoteBibliographyTitle">
    <w:name w:val="EndNote Bibliography Title"/>
    <w:basedOn w:val="Normal"/>
    <w:link w:val="EndNoteBibliographyTitleChar"/>
    <w:rsid w:val="00B81340"/>
    <w:pPr>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B81340"/>
    <w:rPr>
      <w:rFonts w:ascii="Calibri" w:hAnsi="Calibri" w:cs="Calibri"/>
      <w:noProof/>
      <w:kern w:val="2"/>
      <w:sz w:val="20"/>
      <w:lang w:val="en-US"/>
    </w:rPr>
  </w:style>
  <w:style w:type="paragraph" w:customStyle="1" w:styleId="EndNoteBibliography">
    <w:name w:val="EndNote Bibliography"/>
    <w:basedOn w:val="Normal"/>
    <w:link w:val="EndNoteBibliographyChar"/>
    <w:rsid w:val="00B81340"/>
    <w:rPr>
      <w:rFonts w:ascii="Calibri" w:hAnsi="Calibri" w:cs="Calibri"/>
      <w:noProof/>
      <w:sz w:val="20"/>
    </w:rPr>
  </w:style>
  <w:style w:type="character" w:customStyle="1" w:styleId="EndNoteBibliographyChar">
    <w:name w:val="EndNote Bibliography Char"/>
    <w:basedOn w:val="DefaultParagraphFont"/>
    <w:link w:val="EndNoteBibliography"/>
    <w:rsid w:val="00B81340"/>
    <w:rPr>
      <w:rFonts w:ascii="Calibri" w:hAnsi="Calibri" w:cs="Calibri"/>
      <w:noProof/>
      <w:kern w:val="2"/>
      <w:sz w:val="20"/>
      <w:lang w:val="en-US"/>
    </w:rPr>
  </w:style>
  <w:style w:type="paragraph" w:styleId="ListParagraph">
    <w:name w:val="List Paragraph"/>
    <w:basedOn w:val="Normal"/>
    <w:uiPriority w:val="34"/>
    <w:qFormat/>
    <w:rsid w:val="002850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40"/>
    <w:pPr>
      <w:widowControl w:val="0"/>
      <w:spacing w:after="0" w:line="240" w:lineRule="auto"/>
      <w:jc w:val="both"/>
    </w:pPr>
    <w:rPr>
      <w:kern w:val="2"/>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3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81340"/>
    <w:rPr>
      <w:kern w:val="2"/>
      <w:sz w:val="18"/>
      <w:szCs w:val="18"/>
      <w:lang w:val="en-US"/>
    </w:rPr>
  </w:style>
  <w:style w:type="paragraph" w:styleId="Footer">
    <w:name w:val="footer"/>
    <w:basedOn w:val="Normal"/>
    <w:link w:val="FooterChar"/>
    <w:uiPriority w:val="99"/>
    <w:unhideWhenUsed/>
    <w:rsid w:val="00B813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81340"/>
    <w:rPr>
      <w:kern w:val="2"/>
      <w:sz w:val="18"/>
      <w:szCs w:val="18"/>
      <w:lang w:val="en-US"/>
    </w:rPr>
  </w:style>
  <w:style w:type="paragraph" w:styleId="Caption">
    <w:name w:val="caption"/>
    <w:basedOn w:val="Normal"/>
    <w:next w:val="Normal"/>
    <w:uiPriority w:val="35"/>
    <w:semiHidden/>
    <w:unhideWhenUsed/>
    <w:qFormat/>
    <w:rsid w:val="00B81340"/>
    <w:rPr>
      <w:rFonts w:asciiTheme="majorHAnsi" w:eastAsia="黑体" w:hAnsiTheme="majorHAnsi" w:cstheme="majorBidi"/>
      <w:sz w:val="20"/>
      <w:szCs w:val="20"/>
    </w:rPr>
  </w:style>
  <w:style w:type="character" w:styleId="Hyperlink">
    <w:name w:val="Hyperlink"/>
    <w:basedOn w:val="DefaultParagraphFont"/>
    <w:uiPriority w:val="99"/>
    <w:unhideWhenUsed/>
    <w:rsid w:val="00B81340"/>
    <w:rPr>
      <w:color w:val="0563C1" w:themeColor="hyperlink"/>
      <w:u w:val="single"/>
    </w:rPr>
  </w:style>
  <w:style w:type="paragraph" w:styleId="BalloonText">
    <w:name w:val="Balloon Text"/>
    <w:basedOn w:val="Normal"/>
    <w:link w:val="BalloonTextChar"/>
    <w:uiPriority w:val="99"/>
    <w:semiHidden/>
    <w:unhideWhenUsed/>
    <w:rsid w:val="00B81340"/>
    <w:rPr>
      <w:sz w:val="18"/>
      <w:szCs w:val="18"/>
    </w:rPr>
  </w:style>
  <w:style w:type="character" w:customStyle="1" w:styleId="BalloonTextChar">
    <w:name w:val="Balloon Text Char"/>
    <w:basedOn w:val="DefaultParagraphFont"/>
    <w:link w:val="BalloonText"/>
    <w:uiPriority w:val="99"/>
    <w:semiHidden/>
    <w:rsid w:val="00B81340"/>
    <w:rPr>
      <w:kern w:val="2"/>
      <w:sz w:val="18"/>
      <w:szCs w:val="18"/>
      <w:lang w:val="en-US"/>
    </w:rPr>
  </w:style>
  <w:style w:type="paragraph" w:customStyle="1" w:styleId="EndNoteBibliographyTitle">
    <w:name w:val="EndNote Bibliography Title"/>
    <w:basedOn w:val="Normal"/>
    <w:link w:val="EndNoteBibliographyTitleChar"/>
    <w:rsid w:val="00B81340"/>
    <w:pPr>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B81340"/>
    <w:rPr>
      <w:rFonts w:ascii="Calibri" w:hAnsi="Calibri" w:cs="Calibri"/>
      <w:noProof/>
      <w:kern w:val="2"/>
      <w:sz w:val="20"/>
      <w:lang w:val="en-US"/>
    </w:rPr>
  </w:style>
  <w:style w:type="paragraph" w:customStyle="1" w:styleId="EndNoteBibliography">
    <w:name w:val="EndNote Bibliography"/>
    <w:basedOn w:val="Normal"/>
    <w:link w:val="EndNoteBibliographyChar"/>
    <w:rsid w:val="00B81340"/>
    <w:rPr>
      <w:rFonts w:ascii="Calibri" w:hAnsi="Calibri" w:cs="Calibri"/>
      <w:noProof/>
      <w:sz w:val="20"/>
    </w:rPr>
  </w:style>
  <w:style w:type="character" w:customStyle="1" w:styleId="EndNoteBibliographyChar">
    <w:name w:val="EndNote Bibliography Char"/>
    <w:basedOn w:val="DefaultParagraphFont"/>
    <w:link w:val="EndNoteBibliography"/>
    <w:rsid w:val="00B81340"/>
    <w:rPr>
      <w:rFonts w:ascii="Calibri" w:hAnsi="Calibri" w:cs="Calibri"/>
      <w:noProof/>
      <w:kern w:val="2"/>
      <w:sz w:val="20"/>
      <w:lang w:val="en-US"/>
    </w:rPr>
  </w:style>
  <w:style w:type="paragraph" w:styleId="ListParagraph">
    <w:name w:val="List Paragraph"/>
    <w:basedOn w:val="Normal"/>
    <w:uiPriority w:val="34"/>
    <w:qFormat/>
    <w:rsid w:val="00285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 Feng</dc:creator>
  <cp:lastModifiedBy>yuting</cp:lastModifiedBy>
  <cp:revision>2</cp:revision>
  <dcterms:created xsi:type="dcterms:W3CDTF">2018-12-14T07:49:00Z</dcterms:created>
  <dcterms:modified xsi:type="dcterms:W3CDTF">2018-12-14T07:49:00Z</dcterms:modified>
</cp:coreProperties>
</file>